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9B534" w14:textId="77777777" w:rsidR="00100C6B" w:rsidRPr="002738DB" w:rsidRDefault="00FD1590" w:rsidP="002738DB">
      <w:pPr>
        <w:pStyle w:val="Heading1"/>
        <w:spacing w:before="0" w:after="0"/>
        <w:rPr>
          <w:color w:val="124F1A" w:themeColor="accent3" w:themeShade="BF"/>
          <w:sz w:val="32"/>
          <w:szCs w:val="32"/>
        </w:rPr>
      </w:pPr>
      <w:r w:rsidRPr="002738DB">
        <w:rPr>
          <w:color w:val="124F1A" w:themeColor="accent3" w:themeShade="BF"/>
          <w:sz w:val="32"/>
          <w:szCs w:val="32"/>
        </w:rPr>
        <w:t>Department</w:t>
      </w:r>
      <w:r w:rsidR="00100C6B" w:rsidRPr="002738DB">
        <w:rPr>
          <w:color w:val="124F1A" w:themeColor="accent3" w:themeShade="BF"/>
          <w:sz w:val="32"/>
          <w:szCs w:val="32"/>
        </w:rPr>
        <w:t xml:space="preserve"> of Integrative Biology</w:t>
      </w:r>
    </w:p>
    <w:p w14:paraId="583547A6" w14:textId="48C9E7C3" w:rsidR="00FD1590" w:rsidRDefault="00FD1590" w:rsidP="002738DB">
      <w:pPr>
        <w:pStyle w:val="Heading1"/>
        <w:spacing w:before="0"/>
        <w:rPr>
          <w:rFonts w:cs="Times New Roman"/>
          <w:b/>
          <w:bCs/>
          <w:color w:val="124F1A" w:themeColor="accent3" w:themeShade="BF"/>
          <w:sz w:val="28"/>
          <w:szCs w:val="28"/>
        </w:rPr>
      </w:pPr>
      <w:r w:rsidRPr="00100C6B">
        <w:rPr>
          <w:rFonts w:cs="Times New Roman"/>
          <w:b/>
          <w:bCs/>
          <w:color w:val="124F1A" w:themeColor="accent3" w:themeShade="BF"/>
          <w:sz w:val="28"/>
          <w:szCs w:val="28"/>
        </w:rPr>
        <w:t>Document of Expectations for Undergraduate Student and Advisor</w:t>
      </w:r>
      <w:r w:rsidR="002738DB">
        <w:rPr>
          <w:rFonts w:cs="Times New Roman"/>
          <w:b/>
          <w:bCs/>
          <w:color w:val="124F1A" w:themeColor="accent3" w:themeShade="BF"/>
          <w:sz w:val="28"/>
          <w:szCs w:val="28"/>
        </w:rPr>
        <w:t>s</w:t>
      </w:r>
    </w:p>
    <w:p w14:paraId="61A76270" w14:textId="7F8766D8" w:rsidR="002738DB" w:rsidRDefault="00FD1590" w:rsidP="00AA7070">
      <w:pPr>
        <w:rPr>
          <w:rFonts w:eastAsia="Times New Roman" w:cs="Times New Roman"/>
          <w:color w:val="0E2841" w:themeColor="text2"/>
        </w:rPr>
      </w:pPr>
      <w:r w:rsidRPr="002738DB">
        <w:rPr>
          <w:rStyle w:val="Heading2Char"/>
          <w:b/>
          <w:bCs/>
          <w:sz w:val="28"/>
          <w:szCs w:val="28"/>
        </w:rPr>
        <w:t>Purpose</w:t>
      </w:r>
      <w:r w:rsidRPr="004B30EE">
        <w:rPr>
          <w:rFonts w:ascii="Times New Roman" w:eastAsia="Aptos" w:hAnsi="Times New Roman" w:cs="Times New Roman"/>
          <w:b/>
          <w:bCs/>
          <w:color w:val="0E2841" w:themeColor="text2"/>
        </w:rPr>
        <w:t xml:space="preserve">: </w:t>
      </w:r>
      <w:bookmarkStart w:id="0" w:name="_Hlk197023911"/>
      <w:r w:rsidRPr="002738DB">
        <w:rPr>
          <w:rFonts w:eastAsia="Times New Roman" w:cs="Times New Roman"/>
          <w:color w:val="0E2841" w:themeColor="text2"/>
        </w:rPr>
        <w:t>Establishing clear expectation documents is a valuable practice for principal investigators and their lab members because it establishes a shared understanding of roles, responsibilities, and norms within the research environment. These documents serve as a communication tool that outlines how the advisor-mentee relationship will function, covering areas such as work hours, authorship policies, feedback timelines, lab culture, and professional development opportunities.</w:t>
      </w:r>
      <w:r w:rsidR="002738DB">
        <w:rPr>
          <w:rFonts w:eastAsia="Times New Roman" w:cs="Times New Roman"/>
          <w:color w:val="0E2841" w:themeColor="text2"/>
        </w:rPr>
        <w:t xml:space="preserve"> </w:t>
      </w:r>
      <w:r w:rsidRPr="002738DB">
        <w:rPr>
          <w:rFonts w:eastAsia="Times New Roman" w:cs="Times New Roman"/>
          <w:color w:val="0E2841" w:themeColor="text2"/>
        </w:rPr>
        <w:t>By explicitly defining expectations early on, both parties can reduce the likelihood of misunderstandings, manage potential conflicts more effectively, and create a more inclusive and supportive environment. It also empowers mentees by giving them a clearer picture of what success looks like and how they will be supported in achieving it. For advisors, it provides a framework to ensure fairness and consistency in how mentorship is delivered. Ultimately, expectation documents contribute to a more transparent, respectful, and productive research experience for everyone involved.</w:t>
      </w:r>
      <w:bookmarkEnd w:id="0"/>
    </w:p>
    <w:p w14:paraId="50D0E396" w14:textId="77777777" w:rsidR="00AA7070" w:rsidRPr="00AA7070" w:rsidRDefault="00AA7070" w:rsidP="00AA7070">
      <w:pPr>
        <w:rPr>
          <w:rFonts w:eastAsia="Times New Roman" w:cs="Times New Roman"/>
          <w:color w:val="0E2841" w:themeColor="text2"/>
          <w:sz w:val="12"/>
          <w:szCs w:val="12"/>
        </w:rPr>
      </w:pPr>
    </w:p>
    <w:p w14:paraId="40C3EBF3" w14:textId="317AEEE6" w:rsidR="004B30EE" w:rsidRDefault="00FD1590" w:rsidP="002738DB">
      <w:pPr>
        <w:rPr>
          <w:rFonts w:cs="Times New Roman"/>
          <w:color w:val="0E2841" w:themeColor="text2"/>
        </w:rPr>
      </w:pPr>
      <w:r w:rsidRPr="002738DB">
        <w:rPr>
          <w:rStyle w:val="Heading2Char"/>
          <w:b/>
          <w:bCs/>
          <w:sz w:val="28"/>
          <w:szCs w:val="28"/>
        </w:rPr>
        <w:t>Instructions</w:t>
      </w:r>
      <w:r w:rsidRPr="002738DB">
        <w:rPr>
          <w:rFonts w:cs="Times New Roman"/>
          <w:b/>
          <w:bCs/>
          <w:color w:val="0E2841" w:themeColor="text2"/>
        </w:rPr>
        <w:t xml:space="preserve">: </w:t>
      </w:r>
      <w:r w:rsidRPr="002738DB">
        <w:rPr>
          <w:rFonts w:cs="Times New Roman"/>
          <w:color w:val="0E2841" w:themeColor="text2"/>
        </w:rPr>
        <w:t xml:space="preserve">Use this document to structure a discussion between the undergraduate student and their advisor to onboard them prior to the student joining the </w:t>
      </w:r>
      <w:r w:rsidR="00CA7926" w:rsidRPr="002738DB">
        <w:rPr>
          <w:rFonts w:cs="Times New Roman"/>
          <w:color w:val="0E2841" w:themeColor="text2"/>
        </w:rPr>
        <w:t>lab</w:t>
      </w:r>
      <w:r w:rsidRPr="002738DB">
        <w:rPr>
          <w:rFonts w:cs="Times New Roman"/>
          <w:color w:val="0E2841" w:themeColor="text2"/>
        </w:rPr>
        <w:t xml:space="preserve"> and department. It is intended to establish clear expectations of joining the </w:t>
      </w:r>
      <w:r w:rsidR="00CA7926" w:rsidRPr="002738DB">
        <w:rPr>
          <w:rFonts w:cs="Times New Roman"/>
          <w:color w:val="0E2841" w:themeColor="text2"/>
        </w:rPr>
        <w:t>lab</w:t>
      </w:r>
      <w:r w:rsidRPr="002738DB">
        <w:rPr>
          <w:rFonts w:cs="Times New Roman"/>
          <w:color w:val="0E2841" w:themeColor="text2"/>
        </w:rPr>
        <w:t xml:space="preserve"> and some aspects to be discussed and revisited thereafter. This document can be used as a checklist. All university and department policies are expected to be followed; these expectations provide additional guidance for both individuals. If your lab has already developed expectations documents, please use this document as an opportunity to revisit current expectations and have open discussions with lab members to improve lab culture and conduct policies. </w:t>
      </w:r>
    </w:p>
    <w:p w14:paraId="4AD8434D" w14:textId="77777777" w:rsidR="00730C3C" w:rsidRPr="00AA7070" w:rsidRDefault="00730C3C" w:rsidP="00730C3C">
      <w:pPr>
        <w:pStyle w:val="Heading1"/>
        <w:rPr>
          <w:rFonts w:cs="Times New Roman"/>
          <w:b/>
          <w:bCs/>
          <w:color w:val="124F1A" w:themeColor="accent3" w:themeShade="BF"/>
          <w:sz w:val="32"/>
          <w:szCs w:val="32"/>
        </w:rPr>
      </w:pPr>
      <w:r w:rsidRPr="00AA7070">
        <w:rPr>
          <w:rFonts w:cs="Times New Roman"/>
          <w:b/>
          <w:bCs/>
          <w:color w:val="124F1A" w:themeColor="accent3" w:themeShade="BF"/>
          <w:sz w:val="32"/>
          <w:szCs w:val="32"/>
        </w:rPr>
        <w:lastRenderedPageBreak/>
        <w:t>1. Introduction</w:t>
      </w:r>
    </w:p>
    <w:p w14:paraId="659ABFE8" w14:textId="77777777" w:rsidR="00730C3C" w:rsidRPr="00352BD6" w:rsidRDefault="00730C3C" w:rsidP="00AA7070">
      <w:pPr>
        <w:pStyle w:val="Heading2"/>
        <w:numPr>
          <w:ilvl w:val="0"/>
          <w:numId w:val="16"/>
        </w:numPr>
        <w:rPr>
          <w:rFonts w:ascii="Times New Roman" w:hAnsi="Times New Roman" w:cs="Times New Roman"/>
          <w:color w:val="000000" w:themeColor="text1"/>
          <w:sz w:val="24"/>
          <w:szCs w:val="24"/>
        </w:rPr>
      </w:pPr>
      <w:r w:rsidRPr="00352BD6">
        <w:rPr>
          <w:rFonts w:ascii="Times New Roman" w:hAnsi="Times New Roman" w:cs="Times New Roman"/>
          <w:b/>
          <w:bCs/>
          <w:color w:val="000000" w:themeColor="text1"/>
          <w:sz w:val="24"/>
          <w:szCs w:val="24"/>
        </w:rPr>
        <w:t>Objective Statement</w:t>
      </w:r>
      <w:r w:rsidRPr="00352BD6">
        <w:rPr>
          <w:rFonts w:ascii="Times New Roman" w:hAnsi="Times New Roman" w:cs="Times New Roman"/>
          <w:color w:val="000000" w:themeColor="text1"/>
          <w:sz w:val="24"/>
          <w:szCs w:val="24"/>
        </w:rPr>
        <w:t>: Outline the purpose of the mentoring agreement, emphasizing the commitment to effective, inclusive, and culturally appropriate mentoring.</w:t>
      </w:r>
    </w:p>
    <w:p w14:paraId="43C6E82E" w14:textId="3ACEBCA7" w:rsidR="004B30EE" w:rsidRPr="00352BD6" w:rsidRDefault="00730C3C" w:rsidP="00AA7070">
      <w:pPr>
        <w:pStyle w:val="Heading2"/>
        <w:numPr>
          <w:ilvl w:val="0"/>
          <w:numId w:val="16"/>
        </w:numPr>
        <w:rPr>
          <w:rFonts w:ascii="Times New Roman" w:hAnsi="Times New Roman" w:cs="Times New Roman"/>
          <w:color w:val="000000" w:themeColor="text1"/>
          <w:sz w:val="24"/>
          <w:szCs w:val="24"/>
        </w:rPr>
      </w:pPr>
      <w:r w:rsidRPr="00352BD6">
        <w:rPr>
          <w:rFonts w:ascii="Times New Roman" w:hAnsi="Times New Roman" w:cs="Times New Roman"/>
          <w:b/>
          <w:bCs/>
          <w:color w:val="000000" w:themeColor="text1"/>
          <w:sz w:val="24"/>
          <w:szCs w:val="24"/>
        </w:rPr>
        <w:t>Implementation</w:t>
      </w:r>
      <w:r w:rsidRPr="00352BD6">
        <w:rPr>
          <w:rFonts w:ascii="Times New Roman" w:hAnsi="Times New Roman" w:cs="Times New Roman"/>
          <w:color w:val="000000" w:themeColor="text1"/>
          <w:sz w:val="24"/>
          <w:szCs w:val="24"/>
        </w:rPr>
        <w:t>: Describe the frequency of discussing these issues (at a minimum, annually)</w:t>
      </w:r>
    </w:p>
    <w:p w14:paraId="1862B00E" w14:textId="5CFAD46B" w:rsidR="00AA7070" w:rsidRPr="00352BD6" w:rsidRDefault="00EF22D5" w:rsidP="00AA7070">
      <w:pPr>
        <w:pStyle w:val="Heading2"/>
        <w:rPr>
          <w:rStyle w:val="Heading1Char"/>
          <w:b/>
          <w:bCs/>
          <w:sz w:val="32"/>
          <w:szCs w:val="32"/>
        </w:rPr>
      </w:pPr>
      <w:r w:rsidRPr="00352BD6">
        <w:rPr>
          <w:b/>
          <w:bCs/>
        </w:rPr>
        <w:t xml:space="preserve">2. </w:t>
      </w:r>
      <w:r w:rsidR="00AA7070" w:rsidRPr="00352BD6">
        <w:rPr>
          <w:rStyle w:val="Heading1Char"/>
          <w:b/>
          <w:bCs/>
          <w:sz w:val="32"/>
          <w:szCs w:val="32"/>
        </w:rPr>
        <w:t>What you can expect from the mentor</w:t>
      </w:r>
    </w:p>
    <w:p w14:paraId="4C9EC98F" w14:textId="1D08CDCC" w:rsidR="00EF22D5" w:rsidRPr="00AA7070" w:rsidRDefault="001A69E4" w:rsidP="00AA7070">
      <w:pPr>
        <w:pStyle w:val="Heading3"/>
        <w:rPr>
          <w:rStyle w:val="normaltextrun"/>
        </w:rPr>
      </w:pPr>
      <w:r w:rsidRPr="00AA7070">
        <w:rPr>
          <w:rStyle w:val="normaltextrun"/>
          <w:rFonts w:eastAsiaTheme="minorEastAsia"/>
          <w:u w:val="single"/>
        </w:rPr>
        <w:t>Guidance on Work Expectations and Plans</w:t>
      </w:r>
    </w:p>
    <w:p w14:paraId="0F1D5734" w14:textId="7002B596" w:rsidR="00EF22D5" w:rsidRPr="00352BD6" w:rsidRDefault="00665ECC" w:rsidP="00AA7070">
      <w:pPr>
        <w:pStyle w:val="Heading2"/>
        <w:numPr>
          <w:ilvl w:val="0"/>
          <w:numId w:val="17"/>
        </w:numPr>
        <w:rPr>
          <w:rStyle w:val="normaltextrun"/>
          <w:rFonts w:eastAsiaTheme="minorEastAsia" w:cstheme="minorBidi"/>
          <w:sz w:val="24"/>
          <w:szCs w:val="24"/>
        </w:rPr>
      </w:pPr>
      <w:r w:rsidRPr="00352BD6">
        <w:rPr>
          <w:rStyle w:val="normaltextrun"/>
          <w:rFonts w:eastAsiaTheme="minorEastAsia" w:cstheme="minorBidi"/>
          <w:color w:val="auto"/>
          <w:sz w:val="24"/>
          <w:szCs w:val="24"/>
        </w:rPr>
        <w:t>P</w:t>
      </w:r>
      <w:r w:rsidR="00EF22D5" w:rsidRPr="00352BD6">
        <w:rPr>
          <w:rStyle w:val="normaltextrun"/>
          <w:rFonts w:eastAsiaTheme="minorEastAsia" w:cstheme="minorBidi"/>
          <w:color w:val="auto"/>
          <w:sz w:val="24"/>
          <w:szCs w:val="24"/>
        </w:rPr>
        <w:t>ro</w:t>
      </w:r>
      <w:r w:rsidR="00D73292" w:rsidRPr="00352BD6">
        <w:rPr>
          <w:rStyle w:val="normaltextrun"/>
          <w:rFonts w:eastAsiaTheme="minorEastAsia" w:cstheme="minorBidi"/>
          <w:color w:val="auto"/>
          <w:sz w:val="24"/>
          <w:szCs w:val="24"/>
        </w:rPr>
        <w:t>vide a project overview to the undergraduate student</w:t>
      </w:r>
    </w:p>
    <w:p w14:paraId="4290EED3" w14:textId="46C58C9C" w:rsidR="00EF22D5" w:rsidRPr="00352BD6" w:rsidRDefault="00D73292" w:rsidP="00AA7070">
      <w:pPr>
        <w:pStyle w:val="Heading2"/>
        <w:numPr>
          <w:ilvl w:val="0"/>
          <w:numId w:val="17"/>
        </w:numPr>
        <w:rPr>
          <w:rStyle w:val="normaltextrun"/>
          <w:rFonts w:eastAsiaTheme="minorEastAsia" w:cstheme="minorBidi"/>
          <w:sz w:val="24"/>
          <w:szCs w:val="24"/>
        </w:rPr>
      </w:pPr>
      <w:r w:rsidRPr="00352BD6">
        <w:rPr>
          <w:rStyle w:val="normaltextrun"/>
          <w:rFonts w:eastAsiaTheme="minorEastAsia" w:cstheme="minorBidi"/>
          <w:color w:val="auto"/>
          <w:sz w:val="24"/>
          <w:szCs w:val="24"/>
        </w:rPr>
        <w:t xml:space="preserve">Regular assessments: Schedule periodic evaluations to assess progress </w:t>
      </w:r>
    </w:p>
    <w:p w14:paraId="4C35C651" w14:textId="6EB77617" w:rsidR="00DE2AFF" w:rsidRPr="00352BD6" w:rsidRDefault="00665ECC" w:rsidP="00AA7070">
      <w:pPr>
        <w:pStyle w:val="Heading2"/>
        <w:numPr>
          <w:ilvl w:val="0"/>
          <w:numId w:val="17"/>
        </w:numPr>
        <w:rPr>
          <w:rStyle w:val="normaltextrun"/>
          <w:rFonts w:eastAsiaTheme="minorEastAsia" w:cstheme="minorBidi"/>
          <w:sz w:val="24"/>
          <w:szCs w:val="24"/>
        </w:rPr>
      </w:pPr>
      <w:r w:rsidRPr="00352BD6">
        <w:rPr>
          <w:rStyle w:val="normaltextrun"/>
          <w:rFonts w:eastAsiaTheme="minorEastAsia" w:cstheme="minorBidi"/>
          <w:color w:val="auto"/>
          <w:sz w:val="24"/>
          <w:szCs w:val="24"/>
        </w:rPr>
        <w:t>Constructive Feedback: Establish a framework for providing and receiving feedback</w:t>
      </w:r>
    </w:p>
    <w:p w14:paraId="65968384" w14:textId="4C862AB2" w:rsidR="00DE2AFF" w:rsidRPr="00352BD6" w:rsidRDefault="006304BC" w:rsidP="00AA7070">
      <w:pPr>
        <w:pStyle w:val="Heading2"/>
        <w:numPr>
          <w:ilvl w:val="0"/>
          <w:numId w:val="17"/>
        </w:numPr>
        <w:rPr>
          <w:rStyle w:val="normaltextrun"/>
          <w:rFonts w:eastAsiaTheme="minorEastAsia" w:cstheme="minorBidi"/>
          <w:sz w:val="24"/>
          <w:szCs w:val="24"/>
        </w:rPr>
      </w:pPr>
      <w:r w:rsidRPr="00352BD6">
        <w:rPr>
          <w:rStyle w:val="normaltextrun"/>
          <w:rFonts w:eastAsiaTheme="minorEastAsia" w:cstheme="minorBidi"/>
          <w:color w:val="auto"/>
          <w:sz w:val="24"/>
          <w:szCs w:val="24"/>
        </w:rPr>
        <w:t>E</w:t>
      </w:r>
      <w:r w:rsidR="00D73292" w:rsidRPr="00352BD6">
        <w:rPr>
          <w:rStyle w:val="normaltextrun"/>
          <w:rFonts w:eastAsiaTheme="minorEastAsia" w:cstheme="minorBidi"/>
          <w:color w:val="auto"/>
          <w:sz w:val="24"/>
          <w:szCs w:val="24"/>
        </w:rPr>
        <w:t>stablish e</w:t>
      </w:r>
      <w:r w:rsidR="00DE2AFF" w:rsidRPr="00352BD6">
        <w:rPr>
          <w:rStyle w:val="normaltextrun"/>
          <w:rFonts w:eastAsiaTheme="minorEastAsia" w:cstheme="minorBidi"/>
          <w:color w:val="auto"/>
          <w:sz w:val="24"/>
          <w:szCs w:val="24"/>
        </w:rPr>
        <w:t xml:space="preserve">xpectations of professional development or training </w:t>
      </w:r>
    </w:p>
    <w:p w14:paraId="335B3AEB" w14:textId="061BE1F6" w:rsidR="00DE2AFF" w:rsidRPr="00352BD6" w:rsidRDefault="00D73292" w:rsidP="00AA7070">
      <w:pPr>
        <w:pStyle w:val="Heading2"/>
        <w:numPr>
          <w:ilvl w:val="0"/>
          <w:numId w:val="17"/>
        </w:numPr>
        <w:rPr>
          <w:rStyle w:val="normaltextrun"/>
          <w:rFonts w:eastAsiaTheme="minorEastAsia" w:cstheme="minorBidi"/>
          <w:color w:val="auto"/>
          <w:sz w:val="24"/>
          <w:szCs w:val="24"/>
        </w:rPr>
      </w:pPr>
      <w:r w:rsidRPr="00352BD6">
        <w:rPr>
          <w:rStyle w:val="normaltextrun"/>
          <w:rFonts w:eastAsiaTheme="minorEastAsia" w:cstheme="minorBidi"/>
          <w:color w:val="auto"/>
          <w:sz w:val="24"/>
          <w:szCs w:val="24"/>
        </w:rPr>
        <w:t>O</w:t>
      </w:r>
      <w:r w:rsidR="006304BC" w:rsidRPr="00352BD6">
        <w:rPr>
          <w:rStyle w:val="normaltextrun"/>
          <w:rFonts w:eastAsiaTheme="minorEastAsia" w:cstheme="minorBidi"/>
          <w:color w:val="auto"/>
          <w:sz w:val="24"/>
          <w:szCs w:val="24"/>
        </w:rPr>
        <w:t>utline</w:t>
      </w:r>
      <w:r w:rsidRPr="00352BD6">
        <w:rPr>
          <w:rStyle w:val="normaltextrun"/>
          <w:rFonts w:eastAsiaTheme="minorEastAsia" w:cstheme="minorBidi"/>
          <w:color w:val="auto"/>
          <w:sz w:val="24"/>
          <w:szCs w:val="24"/>
        </w:rPr>
        <w:t xml:space="preserve"> any</w:t>
      </w:r>
      <w:r w:rsidR="00DE2AFF" w:rsidRPr="00352BD6">
        <w:rPr>
          <w:rStyle w:val="normaltextrun"/>
          <w:rFonts w:eastAsiaTheme="minorEastAsia" w:cstheme="minorBidi"/>
          <w:color w:val="auto"/>
          <w:sz w:val="24"/>
          <w:szCs w:val="24"/>
        </w:rPr>
        <w:t xml:space="preserve"> required compliance &amp; safety training </w:t>
      </w:r>
    </w:p>
    <w:p w14:paraId="06FA607E" w14:textId="0DD5BFB4" w:rsidR="00D73292" w:rsidRPr="00352BD6" w:rsidRDefault="00D73292" w:rsidP="00AA7070">
      <w:pPr>
        <w:pStyle w:val="Heading2"/>
        <w:numPr>
          <w:ilvl w:val="0"/>
          <w:numId w:val="17"/>
        </w:numPr>
        <w:rPr>
          <w:rFonts w:ascii="Times New Roman" w:hAnsi="Times New Roman" w:cs="Times New Roman"/>
          <w:color w:val="000000" w:themeColor="text1"/>
          <w:sz w:val="24"/>
          <w:szCs w:val="24"/>
        </w:rPr>
      </w:pPr>
      <w:r w:rsidRPr="00352BD6">
        <w:rPr>
          <w:rFonts w:ascii="Times New Roman" w:hAnsi="Times New Roman" w:cs="Times New Roman"/>
          <w:color w:val="000000" w:themeColor="text1"/>
          <w:sz w:val="24"/>
          <w:szCs w:val="24"/>
        </w:rPr>
        <w:t>Mentoring aligned with the educational and professional goals of the undergraduate student</w:t>
      </w:r>
    </w:p>
    <w:p w14:paraId="553973C8" w14:textId="5294EF46" w:rsidR="00EF22D5" w:rsidRPr="00352BD6" w:rsidRDefault="00EF22D5" w:rsidP="00352BD6">
      <w:pPr>
        <w:pStyle w:val="Heading2"/>
        <w:rPr>
          <w:b/>
          <w:bCs/>
        </w:rPr>
      </w:pPr>
      <w:r w:rsidRPr="00352BD6">
        <w:rPr>
          <w:b/>
          <w:bCs/>
        </w:rPr>
        <w:t xml:space="preserve">3. </w:t>
      </w:r>
      <w:r w:rsidR="00AA7070" w:rsidRPr="00352BD6">
        <w:rPr>
          <w:b/>
          <w:bCs/>
        </w:rPr>
        <w:t>What you can expect from the u</w:t>
      </w:r>
      <w:r w:rsidR="00827879" w:rsidRPr="00352BD6">
        <w:rPr>
          <w:b/>
          <w:bCs/>
        </w:rPr>
        <w:t xml:space="preserve">ndergraduate </w:t>
      </w:r>
      <w:r w:rsidR="00AA7070" w:rsidRPr="00352BD6">
        <w:rPr>
          <w:b/>
          <w:bCs/>
        </w:rPr>
        <w:t>student</w:t>
      </w:r>
      <w:r w:rsidR="00827879" w:rsidRPr="00352BD6">
        <w:rPr>
          <w:b/>
          <w:bCs/>
        </w:rPr>
        <w:t xml:space="preserve">                                     </w:t>
      </w:r>
    </w:p>
    <w:p w14:paraId="45A43417" w14:textId="17BA1EEA" w:rsidR="006304BC" w:rsidRPr="004B30EE" w:rsidRDefault="004B30EE" w:rsidP="00352BD6">
      <w:pPr>
        <w:pStyle w:val="Heading3"/>
        <w:numPr>
          <w:ilvl w:val="0"/>
          <w:numId w:val="18"/>
        </w:numPr>
        <w:rPr>
          <w:rFonts w:ascii="Times New Roman" w:hAnsi="Times New Roman" w:cs="Times New Roman"/>
          <w:color w:val="000000" w:themeColor="text1"/>
          <w:sz w:val="24"/>
          <w:szCs w:val="24"/>
        </w:rPr>
      </w:pPr>
      <w:r w:rsidRPr="004B30EE">
        <w:rPr>
          <w:rFonts w:ascii="Times New Roman" w:hAnsi="Times New Roman" w:cs="Times New Roman"/>
          <w:color w:val="000000" w:themeColor="text1"/>
          <w:sz w:val="24"/>
          <w:szCs w:val="24"/>
        </w:rPr>
        <w:t>Commitment to work</w:t>
      </w:r>
    </w:p>
    <w:p w14:paraId="476F251B" w14:textId="0AA527E8" w:rsidR="006304BC" w:rsidRPr="00D73292" w:rsidRDefault="006304BC" w:rsidP="00352BD6">
      <w:pPr>
        <w:pStyle w:val="Heading2"/>
        <w:numPr>
          <w:ilvl w:val="0"/>
          <w:numId w:val="18"/>
        </w:numPr>
        <w:rPr>
          <w:rFonts w:ascii="Times New Roman" w:hAnsi="Times New Roman" w:cs="Times New Roman"/>
          <w:color w:val="000000" w:themeColor="text1"/>
          <w:sz w:val="24"/>
          <w:szCs w:val="24"/>
        </w:rPr>
      </w:pPr>
      <w:r w:rsidRPr="00D73292">
        <w:rPr>
          <w:rFonts w:ascii="Times New Roman" w:hAnsi="Times New Roman" w:cs="Times New Roman"/>
          <w:color w:val="000000" w:themeColor="text1"/>
          <w:sz w:val="24"/>
          <w:szCs w:val="24"/>
        </w:rPr>
        <w:t>Understand and adhere to project goals and expectations</w:t>
      </w:r>
    </w:p>
    <w:p w14:paraId="0DEF52FB" w14:textId="77777777" w:rsidR="006304BC" w:rsidRPr="00D73292" w:rsidRDefault="006304BC" w:rsidP="00352BD6">
      <w:pPr>
        <w:pStyle w:val="Heading2"/>
        <w:numPr>
          <w:ilvl w:val="0"/>
          <w:numId w:val="18"/>
        </w:numPr>
        <w:rPr>
          <w:rFonts w:ascii="Times New Roman" w:hAnsi="Times New Roman" w:cs="Times New Roman"/>
          <w:color w:val="000000" w:themeColor="text1"/>
          <w:sz w:val="24"/>
          <w:szCs w:val="24"/>
        </w:rPr>
      </w:pPr>
      <w:r w:rsidRPr="00D73292">
        <w:rPr>
          <w:rFonts w:ascii="Times New Roman" w:hAnsi="Times New Roman" w:cs="Times New Roman"/>
          <w:color w:val="000000" w:themeColor="text1"/>
          <w:sz w:val="24"/>
          <w:szCs w:val="24"/>
        </w:rPr>
        <w:t>Work hours: Maintain agreed-upon working hours.</w:t>
      </w:r>
    </w:p>
    <w:p w14:paraId="314F1651" w14:textId="77777777" w:rsidR="006304BC" w:rsidRDefault="006304BC" w:rsidP="00352BD6">
      <w:pPr>
        <w:pStyle w:val="Heading2"/>
        <w:numPr>
          <w:ilvl w:val="0"/>
          <w:numId w:val="18"/>
        </w:numPr>
        <w:rPr>
          <w:rFonts w:ascii="Times New Roman" w:hAnsi="Times New Roman" w:cs="Times New Roman"/>
          <w:color w:val="000000" w:themeColor="text1"/>
          <w:sz w:val="24"/>
          <w:szCs w:val="24"/>
        </w:rPr>
      </w:pPr>
      <w:r w:rsidRPr="00D73292">
        <w:rPr>
          <w:rFonts w:ascii="Times New Roman" w:hAnsi="Times New Roman" w:cs="Times New Roman"/>
          <w:bCs/>
          <w:color w:val="000000" w:themeColor="text1"/>
          <w:sz w:val="24"/>
          <w:szCs w:val="24"/>
        </w:rPr>
        <w:t>In case of absence:</w:t>
      </w:r>
      <w:r w:rsidRPr="00D73292">
        <w:rPr>
          <w:rFonts w:ascii="Times New Roman" w:hAnsi="Times New Roman" w:cs="Times New Roman"/>
          <w:color w:val="000000" w:themeColor="text1"/>
          <w:sz w:val="24"/>
          <w:szCs w:val="24"/>
        </w:rPr>
        <w:t xml:space="preserve"> Be sure to communicate promptly regarding any emergencies or events that prevent or restrict you from conducting your research.</w:t>
      </w:r>
    </w:p>
    <w:p w14:paraId="28B89ABF" w14:textId="7D8E8805" w:rsidR="000417BA" w:rsidRPr="000417BA" w:rsidRDefault="000417BA" w:rsidP="00352BD6">
      <w:pPr>
        <w:pStyle w:val="Heading2"/>
        <w:numPr>
          <w:ilvl w:val="0"/>
          <w:numId w:val="18"/>
        </w:numPr>
        <w:rPr>
          <w:rFonts w:ascii="Times New Roman" w:hAnsi="Times New Roman" w:cs="Times New Roman"/>
          <w:color w:val="0E2841" w:themeColor="text2"/>
          <w:sz w:val="24"/>
          <w:szCs w:val="24"/>
        </w:rPr>
      </w:pPr>
      <w:r w:rsidRPr="000417BA">
        <w:rPr>
          <w:rFonts w:ascii="Times New Roman" w:hAnsi="Times New Roman" w:cs="Times New Roman"/>
          <w:color w:val="0E2841" w:themeColor="text2"/>
          <w:sz w:val="24"/>
          <w:szCs w:val="24"/>
        </w:rPr>
        <w:t>Complete required trainings and coursework: Fulfill all mandatory training and academic requirements</w:t>
      </w:r>
    </w:p>
    <w:p w14:paraId="7F176D4E" w14:textId="77777777" w:rsidR="00EF22D5" w:rsidRDefault="00EF22D5" w:rsidP="00C82EEF">
      <w:pPr>
        <w:pStyle w:val="ListParagraph"/>
      </w:pPr>
    </w:p>
    <w:p w14:paraId="054502D0" w14:textId="1396B6BE" w:rsidR="00EF22D5" w:rsidRPr="00AA7070" w:rsidRDefault="00EF22D5" w:rsidP="00AA7070">
      <w:pPr>
        <w:pStyle w:val="Heading2"/>
        <w:rPr>
          <w:b/>
          <w:bCs/>
        </w:rPr>
      </w:pPr>
      <w:r w:rsidRPr="00AA7070">
        <w:rPr>
          <w:b/>
          <w:bCs/>
        </w:rPr>
        <w:t>4. Mut</w:t>
      </w:r>
      <w:r w:rsidR="00C02174" w:rsidRPr="00AA7070">
        <w:rPr>
          <w:b/>
          <w:bCs/>
        </w:rPr>
        <w:t>u</w:t>
      </w:r>
      <w:r w:rsidRPr="00AA7070">
        <w:rPr>
          <w:b/>
          <w:bCs/>
        </w:rPr>
        <w:t>al Expectations</w:t>
      </w:r>
    </w:p>
    <w:p w14:paraId="316C5DD0" w14:textId="77777777" w:rsidR="00DE2AFF" w:rsidRPr="00352BD6" w:rsidRDefault="00DE2AFF" w:rsidP="00DE2AFF">
      <w:pPr>
        <w:pStyle w:val="Heading2"/>
        <w:rPr>
          <w:rStyle w:val="normaltextrun"/>
          <w:rFonts w:asciiTheme="minorHAnsi" w:eastAsiaTheme="minorEastAsia" w:hAnsiTheme="minorHAnsi" w:cstheme="minorBidi"/>
          <w:color w:val="auto"/>
          <w:sz w:val="24"/>
          <w:szCs w:val="24"/>
          <w:u w:val="single"/>
        </w:rPr>
      </w:pPr>
      <w:r w:rsidRPr="00352BD6">
        <w:rPr>
          <w:rStyle w:val="normaltextrun"/>
          <w:rFonts w:asciiTheme="minorHAnsi" w:eastAsiaTheme="minorEastAsia" w:hAnsiTheme="minorHAnsi" w:cstheme="minorBidi"/>
          <w:color w:val="auto"/>
          <w:sz w:val="24"/>
          <w:szCs w:val="24"/>
          <w:u w:val="single"/>
        </w:rPr>
        <w:t>Communication</w:t>
      </w:r>
    </w:p>
    <w:p w14:paraId="1FFEDE73" w14:textId="4CE55D1B" w:rsidR="00C82EEF" w:rsidRPr="00C82EEF" w:rsidRDefault="00C82EEF" w:rsidP="00352BD6">
      <w:pPr>
        <w:pStyle w:val="Heading3"/>
        <w:numPr>
          <w:ilvl w:val="0"/>
          <w:numId w:val="19"/>
        </w:numPr>
        <w:rPr>
          <w:rFonts w:ascii="Times New Roman" w:hAnsi="Times New Roman" w:cs="Times New Roman"/>
          <w:color w:val="000000" w:themeColor="text1"/>
          <w:sz w:val="24"/>
          <w:szCs w:val="24"/>
        </w:rPr>
      </w:pPr>
      <w:r w:rsidRPr="00C82EEF">
        <w:rPr>
          <w:rFonts w:ascii="Times New Roman" w:hAnsi="Times New Roman" w:cs="Times New Roman"/>
          <w:color w:val="000000" w:themeColor="text1"/>
          <w:sz w:val="24"/>
          <w:szCs w:val="24"/>
        </w:rPr>
        <w:t>Preferred Methods: Specify preferred communication channels (e.g., email, text, Slack, Teams).</w:t>
      </w:r>
    </w:p>
    <w:p w14:paraId="0FA8ACC9" w14:textId="77777777" w:rsidR="00C82EEF" w:rsidRPr="00C82EEF" w:rsidRDefault="00C82EEF" w:rsidP="00352BD6">
      <w:pPr>
        <w:pStyle w:val="Heading3"/>
        <w:numPr>
          <w:ilvl w:val="0"/>
          <w:numId w:val="19"/>
        </w:numPr>
        <w:rPr>
          <w:rFonts w:ascii="Times New Roman" w:hAnsi="Times New Roman" w:cs="Times New Roman"/>
          <w:color w:val="000000" w:themeColor="text1"/>
          <w:sz w:val="24"/>
          <w:szCs w:val="24"/>
        </w:rPr>
      </w:pPr>
      <w:r w:rsidRPr="00C82EEF">
        <w:rPr>
          <w:rFonts w:ascii="Times New Roman" w:hAnsi="Times New Roman" w:cs="Times New Roman"/>
          <w:color w:val="000000" w:themeColor="text1"/>
          <w:sz w:val="24"/>
          <w:szCs w:val="24"/>
        </w:rPr>
        <w:t>Response Expectations: Define expectations for responses outside of work hours.</w:t>
      </w:r>
    </w:p>
    <w:p w14:paraId="54F947AD" w14:textId="77777777" w:rsidR="00C82EEF" w:rsidRPr="00C82EEF" w:rsidRDefault="00C82EEF" w:rsidP="00352BD6">
      <w:pPr>
        <w:pStyle w:val="Heading3"/>
        <w:numPr>
          <w:ilvl w:val="0"/>
          <w:numId w:val="19"/>
        </w:numPr>
        <w:rPr>
          <w:rFonts w:ascii="Times New Roman" w:hAnsi="Times New Roman" w:cs="Times New Roman"/>
          <w:color w:val="000000" w:themeColor="text1"/>
          <w:sz w:val="24"/>
          <w:szCs w:val="24"/>
        </w:rPr>
      </w:pPr>
      <w:r w:rsidRPr="00C82EEF">
        <w:rPr>
          <w:rFonts w:ascii="Times New Roman" w:hAnsi="Times New Roman" w:cs="Times New Roman"/>
          <w:color w:val="000000" w:themeColor="text1"/>
          <w:sz w:val="24"/>
          <w:szCs w:val="24"/>
        </w:rPr>
        <w:t>Contact Hours: Define expected availability and communication times.</w:t>
      </w:r>
    </w:p>
    <w:p w14:paraId="11205238" w14:textId="77777777" w:rsidR="00C82EEF" w:rsidRPr="00C82EEF" w:rsidRDefault="00C82EEF" w:rsidP="00C82EEF"/>
    <w:p w14:paraId="6B942FC0" w14:textId="308C87AC" w:rsidR="00DE2AFF" w:rsidRPr="00352BD6" w:rsidRDefault="00DE2AFF" w:rsidP="00DE2AFF">
      <w:pPr>
        <w:pStyle w:val="Heading2"/>
        <w:rPr>
          <w:rStyle w:val="normaltextrun"/>
          <w:rFonts w:asciiTheme="minorHAnsi" w:eastAsiaTheme="minorEastAsia" w:hAnsiTheme="minorHAnsi" w:cstheme="minorBidi"/>
          <w:u w:val="single"/>
        </w:rPr>
      </w:pPr>
      <w:r w:rsidRPr="00352BD6">
        <w:rPr>
          <w:rStyle w:val="normaltextrun"/>
          <w:rFonts w:asciiTheme="minorHAnsi" w:eastAsiaTheme="minorEastAsia" w:hAnsiTheme="minorHAnsi" w:cstheme="minorBidi"/>
          <w:color w:val="auto"/>
          <w:sz w:val="24"/>
          <w:szCs w:val="24"/>
          <w:u w:val="single"/>
        </w:rPr>
        <w:lastRenderedPageBreak/>
        <w:t>Goal setting</w:t>
      </w:r>
    </w:p>
    <w:p w14:paraId="1B296015" w14:textId="77777777" w:rsidR="00DE2AFF" w:rsidRPr="004B30EE" w:rsidRDefault="00DE2AFF" w:rsidP="00C82EEF">
      <w:pPr>
        <w:pStyle w:val="Heading3"/>
        <w:numPr>
          <w:ilvl w:val="0"/>
          <w:numId w:val="11"/>
        </w:numPr>
        <w:rPr>
          <w:rStyle w:val="normaltextrun"/>
          <w:rFonts w:ascii="Times New Roman" w:eastAsiaTheme="minorEastAsia" w:hAnsi="Times New Roman" w:cs="Times New Roman"/>
        </w:rPr>
      </w:pPr>
      <w:r w:rsidRPr="004B30EE">
        <w:rPr>
          <w:rStyle w:val="normaltextrun"/>
          <w:rFonts w:ascii="Times New Roman" w:eastAsiaTheme="minorEastAsia" w:hAnsi="Times New Roman" w:cs="Times New Roman"/>
          <w:color w:val="auto"/>
          <w:sz w:val="24"/>
          <w:szCs w:val="24"/>
        </w:rPr>
        <w:t>Describe the goals of the mentee related to the experience</w:t>
      </w:r>
    </w:p>
    <w:p w14:paraId="151F026D" w14:textId="2E6FA84A" w:rsidR="6F00D3EB" w:rsidRPr="00352BD6" w:rsidRDefault="6F00D3EB" w:rsidP="00DE2AFF">
      <w:pPr>
        <w:pStyle w:val="Heading2"/>
        <w:rPr>
          <w:rStyle w:val="normaltextrun"/>
          <w:rFonts w:asciiTheme="minorHAnsi" w:eastAsiaTheme="minorEastAsia" w:hAnsiTheme="minorHAnsi" w:cstheme="minorBidi"/>
          <w:u w:val="single"/>
        </w:rPr>
      </w:pPr>
      <w:r w:rsidRPr="00352BD6">
        <w:rPr>
          <w:rStyle w:val="normaltextrun"/>
          <w:rFonts w:asciiTheme="minorHAnsi" w:eastAsiaTheme="minorEastAsia" w:hAnsiTheme="minorHAnsi" w:cstheme="minorBidi"/>
          <w:color w:val="auto"/>
          <w:sz w:val="24"/>
          <w:szCs w:val="24"/>
          <w:u w:val="single"/>
        </w:rPr>
        <w:t>Accommodations</w:t>
      </w:r>
    </w:p>
    <w:p w14:paraId="37253825" w14:textId="0F968E16" w:rsidR="00677A7C" w:rsidRDefault="055573F7" w:rsidP="0383E0A6">
      <w:pPr>
        <w:pStyle w:val="Heading3"/>
        <w:numPr>
          <w:ilvl w:val="0"/>
          <w:numId w:val="11"/>
        </w:numPr>
        <w:rPr>
          <w:rStyle w:val="normaltextrun"/>
          <w:rFonts w:eastAsiaTheme="minorEastAsia" w:cstheme="minorBidi"/>
        </w:rPr>
      </w:pPr>
      <w:r w:rsidRPr="0383E0A6">
        <w:rPr>
          <w:rStyle w:val="normaltextrun"/>
          <w:rFonts w:eastAsiaTheme="minorEastAsia" w:cstheme="minorBidi"/>
          <w:color w:val="auto"/>
          <w:sz w:val="24"/>
          <w:szCs w:val="24"/>
        </w:rPr>
        <w:t xml:space="preserve">Please list any </w:t>
      </w:r>
      <w:r w:rsidR="193D4B90" w:rsidRPr="0383E0A6">
        <w:rPr>
          <w:rStyle w:val="normaltextrun"/>
          <w:rFonts w:eastAsiaTheme="minorEastAsia" w:cstheme="minorBidi"/>
          <w:color w:val="auto"/>
          <w:sz w:val="24"/>
          <w:szCs w:val="24"/>
        </w:rPr>
        <w:t>accommodation</w:t>
      </w:r>
      <w:r w:rsidRPr="0383E0A6">
        <w:rPr>
          <w:rStyle w:val="normaltextrun"/>
          <w:rFonts w:eastAsiaTheme="minorEastAsia" w:cstheme="minorBidi"/>
          <w:color w:val="auto"/>
          <w:sz w:val="24"/>
          <w:szCs w:val="24"/>
        </w:rPr>
        <w:t xml:space="preserve"> </w:t>
      </w:r>
      <w:r w:rsidR="68950713" w:rsidRPr="0383E0A6">
        <w:rPr>
          <w:rStyle w:val="normaltextrun"/>
          <w:rFonts w:eastAsiaTheme="minorEastAsia" w:cstheme="minorBidi"/>
          <w:color w:val="auto"/>
          <w:sz w:val="24"/>
          <w:szCs w:val="24"/>
        </w:rPr>
        <w:t xml:space="preserve">needed </w:t>
      </w:r>
      <w:r w:rsidR="6855FF99" w:rsidRPr="0383E0A6">
        <w:rPr>
          <w:rStyle w:val="normaltextrun"/>
          <w:rFonts w:eastAsiaTheme="minorEastAsia" w:cstheme="minorBidi"/>
          <w:color w:val="auto"/>
          <w:sz w:val="24"/>
          <w:szCs w:val="24"/>
        </w:rPr>
        <w:t>by</w:t>
      </w:r>
      <w:r w:rsidRPr="0383E0A6">
        <w:rPr>
          <w:rStyle w:val="normaltextrun"/>
          <w:rFonts w:eastAsiaTheme="minorEastAsia" w:cstheme="minorBidi"/>
          <w:color w:val="auto"/>
          <w:sz w:val="24"/>
          <w:szCs w:val="24"/>
        </w:rPr>
        <w:t xml:space="preserve"> the mentee for full access to the research environment</w:t>
      </w:r>
      <w:r w:rsidR="5B97C3E8" w:rsidRPr="0383E0A6">
        <w:rPr>
          <w:rStyle w:val="normaltextrun"/>
          <w:rFonts w:eastAsiaTheme="minorEastAsia" w:cstheme="minorBidi"/>
          <w:color w:val="auto"/>
          <w:sz w:val="24"/>
          <w:szCs w:val="24"/>
        </w:rPr>
        <w:t xml:space="preserve">, </w:t>
      </w:r>
      <w:r w:rsidRPr="0383E0A6">
        <w:rPr>
          <w:rStyle w:val="normaltextrun"/>
          <w:rFonts w:eastAsiaTheme="minorEastAsia" w:cstheme="minorBidi"/>
          <w:color w:val="auto"/>
          <w:sz w:val="24"/>
          <w:szCs w:val="24"/>
        </w:rPr>
        <w:t xml:space="preserve">if applicable </w:t>
      </w:r>
      <w:r w:rsidR="3FA9097A" w:rsidRPr="0383E0A6">
        <w:rPr>
          <w:rStyle w:val="normaltextrun"/>
          <w:rFonts w:eastAsiaTheme="minorEastAsia" w:cstheme="minorBidi"/>
          <w:color w:val="auto"/>
          <w:sz w:val="24"/>
          <w:szCs w:val="24"/>
        </w:rPr>
        <w:t>(</w:t>
      </w:r>
      <w:r w:rsidRPr="0383E0A6">
        <w:rPr>
          <w:rStyle w:val="normaltextrun"/>
          <w:rFonts w:eastAsiaTheme="minorEastAsia" w:cstheme="minorBidi"/>
          <w:color w:val="auto"/>
          <w:sz w:val="24"/>
          <w:szCs w:val="24"/>
        </w:rPr>
        <w:t xml:space="preserve">e.g., parking, building access, workspace, flexible breaks, </w:t>
      </w:r>
      <w:r w:rsidR="2DDBE90E" w:rsidRPr="0383E0A6">
        <w:rPr>
          <w:rStyle w:val="normaltextrun"/>
          <w:rFonts w:eastAsiaTheme="minorEastAsia" w:cstheme="minorBidi"/>
          <w:color w:val="auto"/>
          <w:sz w:val="24"/>
          <w:szCs w:val="24"/>
        </w:rPr>
        <w:t>other forms of support</w:t>
      </w:r>
      <w:r w:rsidRPr="0383E0A6">
        <w:rPr>
          <w:rStyle w:val="normaltextrun"/>
          <w:rFonts w:eastAsiaTheme="minorEastAsia" w:cstheme="minorBidi"/>
          <w:color w:val="auto"/>
          <w:sz w:val="24"/>
          <w:szCs w:val="24"/>
        </w:rPr>
        <w:t>)</w:t>
      </w:r>
      <w:r w:rsidR="000417BA" w:rsidRPr="0383E0A6">
        <w:rPr>
          <w:rStyle w:val="normaltextrun"/>
          <w:rFonts w:eastAsiaTheme="minorEastAsia" w:cstheme="minorBidi"/>
          <w:color w:val="auto"/>
          <w:sz w:val="24"/>
          <w:szCs w:val="24"/>
        </w:rPr>
        <w:t>.</w:t>
      </w:r>
      <w:r w:rsidRPr="0383E0A6">
        <w:rPr>
          <w:rStyle w:val="normaltextrun"/>
          <w:rFonts w:eastAsiaTheme="minorEastAsia" w:cstheme="minorBidi"/>
          <w:color w:val="auto"/>
          <w:sz w:val="24"/>
          <w:szCs w:val="24"/>
        </w:rPr>
        <w:t xml:space="preserve"> </w:t>
      </w:r>
    </w:p>
    <w:p w14:paraId="6410FB3A" w14:textId="77777777" w:rsidR="00DE2AFF" w:rsidRPr="00352BD6" w:rsidRDefault="00DE2AFF" w:rsidP="00DE2AFF">
      <w:pPr>
        <w:pStyle w:val="Heading2"/>
        <w:rPr>
          <w:rStyle w:val="normaltextrun"/>
          <w:rFonts w:asciiTheme="minorHAnsi" w:eastAsiaTheme="minorEastAsia" w:hAnsiTheme="minorHAnsi" w:cstheme="minorBidi"/>
          <w:u w:val="single"/>
        </w:rPr>
      </w:pPr>
      <w:r w:rsidRPr="00352BD6">
        <w:rPr>
          <w:rStyle w:val="normaltextrun"/>
          <w:rFonts w:asciiTheme="minorHAnsi" w:eastAsiaTheme="minorEastAsia" w:hAnsiTheme="minorHAnsi" w:cstheme="minorBidi"/>
          <w:color w:val="auto"/>
          <w:sz w:val="24"/>
          <w:szCs w:val="24"/>
          <w:u w:val="single"/>
        </w:rPr>
        <w:t>Conflict Resolution</w:t>
      </w:r>
    </w:p>
    <w:p w14:paraId="7A82C73E" w14:textId="77777777" w:rsidR="00DE2AFF" w:rsidRPr="004B30EE" w:rsidRDefault="00DE2AFF" w:rsidP="004B30EE">
      <w:pPr>
        <w:pStyle w:val="Heading3"/>
        <w:numPr>
          <w:ilvl w:val="0"/>
          <w:numId w:val="11"/>
        </w:numPr>
        <w:rPr>
          <w:rStyle w:val="normaltextrun"/>
          <w:rFonts w:ascii="Times New Roman" w:hAnsi="Times New Roman" w:cs="Times New Roman"/>
          <w:color w:val="0E2841" w:themeColor="text2"/>
          <w:sz w:val="24"/>
          <w:szCs w:val="24"/>
        </w:rPr>
      </w:pPr>
      <w:r w:rsidRPr="004B30EE">
        <w:rPr>
          <w:rStyle w:val="normaltextrun"/>
          <w:rFonts w:ascii="Times New Roman" w:hAnsi="Times New Roman" w:cs="Times New Roman"/>
          <w:color w:val="0E2841" w:themeColor="text2"/>
          <w:sz w:val="24"/>
          <w:szCs w:val="24"/>
        </w:rPr>
        <w:t>Outline steps for addressing and resolving conflicts or misunderstandings</w:t>
      </w:r>
    </w:p>
    <w:p w14:paraId="72BC2A0A" w14:textId="430259B5" w:rsidR="00F450B7" w:rsidRPr="00352BD6" w:rsidRDefault="00F450B7" w:rsidP="00DE2AFF">
      <w:pPr>
        <w:pStyle w:val="Heading2"/>
        <w:rPr>
          <w:rStyle w:val="normaltextrun"/>
          <w:rFonts w:asciiTheme="minorHAnsi" w:eastAsiaTheme="minorEastAsia" w:hAnsiTheme="minorHAnsi" w:cstheme="minorBidi"/>
          <w:u w:val="single"/>
        </w:rPr>
      </w:pPr>
      <w:r w:rsidRPr="00352BD6">
        <w:rPr>
          <w:rStyle w:val="normaltextrun"/>
          <w:rFonts w:asciiTheme="minorHAnsi" w:eastAsiaTheme="minorEastAsia" w:hAnsiTheme="minorHAnsi" w:cstheme="minorBidi"/>
          <w:color w:val="auto"/>
          <w:sz w:val="24"/>
          <w:szCs w:val="24"/>
          <w:u w:val="single"/>
        </w:rPr>
        <w:t>Research Products and Access</w:t>
      </w:r>
    </w:p>
    <w:p w14:paraId="2A40E32E" w14:textId="4D5CD814" w:rsidR="00677A7C" w:rsidRPr="004B30EE" w:rsidRDefault="00134CE8" w:rsidP="004B30EE">
      <w:pPr>
        <w:pStyle w:val="Heading3"/>
        <w:numPr>
          <w:ilvl w:val="0"/>
          <w:numId w:val="11"/>
        </w:numPr>
        <w:rPr>
          <w:rStyle w:val="normaltextrun"/>
          <w:rFonts w:ascii="Times New Roman" w:hAnsi="Times New Roman" w:cs="Times New Roman"/>
          <w:color w:val="0E2841" w:themeColor="text2"/>
          <w:sz w:val="24"/>
          <w:szCs w:val="24"/>
        </w:rPr>
      </w:pPr>
      <w:r w:rsidRPr="004B30EE">
        <w:rPr>
          <w:rStyle w:val="normaltextrun"/>
          <w:rFonts w:ascii="Times New Roman" w:hAnsi="Times New Roman" w:cs="Times New Roman"/>
          <w:color w:val="0E2841" w:themeColor="text2"/>
          <w:sz w:val="24"/>
          <w:szCs w:val="24"/>
        </w:rPr>
        <w:t xml:space="preserve">Describe protocols related to data handling, authorship, </w:t>
      </w:r>
      <w:r w:rsidR="009A52B9" w:rsidRPr="004B30EE">
        <w:rPr>
          <w:rStyle w:val="normaltextrun"/>
          <w:rFonts w:ascii="Times New Roman" w:hAnsi="Times New Roman" w:cs="Times New Roman"/>
          <w:color w:val="0E2841" w:themeColor="text2"/>
          <w:sz w:val="24"/>
          <w:szCs w:val="24"/>
        </w:rPr>
        <w:t>or other</w:t>
      </w:r>
      <w:r w:rsidR="000417BA">
        <w:rPr>
          <w:rStyle w:val="normaltextrun"/>
          <w:rFonts w:ascii="Times New Roman" w:hAnsi="Times New Roman" w:cs="Times New Roman"/>
          <w:color w:val="0E2841" w:themeColor="text2"/>
          <w:sz w:val="24"/>
          <w:szCs w:val="24"/>
        </w:rPr>
        <w:t xml:space="preserve"> expectations.</w:t>
      </w:r>
    </w:p>
    <w:p w14:paraId="54A9FEBE" w14:textId="6AF2DD33" w:rsidR="006C7121" w:rsidRPr="00352BD6" w:rsidRDefault="001E443A" w:rsidP="00DE2AFF">
      <w:pPr>
        <w:pStyle w:val="Heading2"/>
        <w:rPr>
          <w:rStyle w:val="normaltextrun"/>
          <w:rFonts w:asciiTheme="minorHAnsi" w:eastAsiaTheme="minorEastAsia" w:hAnsiTheme="minorHAnsi" w:cstheme="minorBidi"/>
          <w:u w:val="single"/>
        </w:rPr>
      </w:pPr>
      <w:r w:rsidRPr="00352BD6">
        <w:rPr>
          <w:rStyle w:val="normaltextrun"/>
          <w:rFonts w:asciiTheme="minorHAnsi" w:eastAsiaTheme="minorEastAsia" w:hAnsiTheme="minorHAnsi" w:cstheme="minorBidi"/>
          <w:color w:val="auto"/>
          <w:sz w:val="24"/>
          <w:szCs w:val="24"/>
          <w:u w:val="single"/>
        </w:rPr>
        <w:t xml:space="preserve">Professional </w:t>
      </w:r>
      <w:r w:rsidR="006C7121" w:rsidRPr="00352BD6">
        <w:rPr>
          <w:rStyle w:val="normaltextrun"/>
          <w:rFonts w:asciiTheme="minorHAnsi" w:eastAsiaTheme="minorEastAsia" w:hAnsiTheme="minorHAnsi" w:cstheme="minorBidi"/>
          <w:color w:val="auto"/>
          <w:sz w:val="24"/>
          <w:szCs w:val="24"/>
          <w:u w:val="single"/>
        </w:rPr>
        <w:t>Ethics</w:t>
      </w:r>
    </w:p>
    <w:p w14:paraId="6E773E24" w14:textId="77777777" w:rsidR="00827879" w:rsidRPr="00827879" w:rsidRDefault="1C70306C" w:rsidP="00D64151">
      <w:pPr>
        <w:pStyle w:val="Heading3"/>
        <w:numPr>
          <w:ilvl w:val="0"/>
          <w:numId w:val="11"/>
        </w:numPr>
        <w:rPr>
          <w:rStyle w:val="normaltextrun"/>
          <w:rFonts w:eastAsiaTheme="minorEastAsia" w:cstheme="minorBidi"/>
          <w:color w:val="auto"/>
          <w:sz w:val="24"/>
          <w:szCs w:val="24"/>
        </w:rPr>
      </w:pPr>
      <w:r w:rsidRPr="00827879">
        <w:rPr>
          <w:rStyle w:val="normaltextrun"/>
          <w:rFonts w:ascii="Times New Roman" w:hAnsi="Times New Roman" w:cs="Times New Roman"/>
          <w:color w:val="0E2841" w:themeColor="text2"/>
          <w:sz w:val="24"/>
          <w:szCs w:val="24"/>
        </w:rPr>
        <w:t>Both parties are expected to maintain ethical standards of behavior in research and professional settings.</w:t>
      </w:r>
    </w:p>
    <w:p w14:paraId="4A9392B1" w14:textId="52564415" w:rsidR="00827879" w:rsidRPr="00352BD6" w:rsidRDefault="00827879" w:rsidP="00827879">
      <w:pPr>
        <w:pStyle w:val="Heading2"/>
        <w:rPr>
          <w:rStyle w:val="normaltextrun"/>
          <w:rFonts w:eastAsiaTheme="minorEastAsia" w:cstheme="minorBidi"/>
          <w:color w:val="auto"/>
          <w:sz w:val="24"/>
          <w:szCs w:val="24"/>
          <w:u w:val="single"/>
        </w:rPr>
      </w:pPr>
      <w:r w:rsidRPr="00352BD6">
        <w:rPr>
          <w:rStyle w:val="normaltextrun"/>
          <w:rFonts w:eastAsiaTheme="minorEastAsia" w:cstheme="minorBidi"/>
          <w:color w:val="auto"/>
          <w:sz w:val="24"/>
          <w:szCs w:val="24"/>
          <w:u w:val="single"/>
        </w:rPr>
        <w:t>Cultural Competence</w:t>
      </w:r>
    </w:p>
    <w:p w14:paraId="64EDEF47" w14:textId="5B79D572" w:rsidR="00827879" w:rsidRPr="00827879" w:rsidRDefault="00827879" w:rsidP="00827879">
      <w:pPr>
        <w:pStyle w:val="Heading3"/>
        <w:numPr>
          <w:ilvl w:val="0"/>
          <w:numId w:val="11"/>
        </w:numPr>
        <w:rPr>
          <w:rFonts w:ascii="Times New Roman" w:hAnsi="Times New Roman" w:cs="Times New Roman"/>
          <w:color w:val="000000" w:themeColor="text1"/>
          <w:sz w:val="24"/>
          <w:szCs w:val="24"/>
        </w:rPr>
      </w:pPr>
      <w:r w:rsidRPr="00827879">
        <w:rPr>
          <w:rFonts w:ascii="Times New Roman" w:hAnsi="Times New Roman" w:cs="Times New Roman"/>
          <w:color w:val="000000" w:themeColor="text1"/>
          <w:sz w:val="24"/>
          <w:szCs w:val="24"/>
        </w:rPr>
        <w:t>Cultural Awareness: Promote understanding and respect for diverse backgrounds and perspectives</w:t>
      </w:r>
    </w:p>
    <w:p w14:paraId="1A99E928" w14:textId="75F65784" w:rsidR="00827879" w:rsidRPr="00827879" w:rsidRDefault="00827879" w:rsidP="00827879">
      <w:pPr>
        <w:pStyle w:val="Heading3"/>
        <w:numPr>
          <w:ilvl w:val="0"/>
          <w:numId w:val="11"/>
        </w:numPr>
        <w:rPr>
          <w:rFonts w:ascii="Times New Roman" w:hAnsi="Times New Roman" w:cs="Times New Roman"/>
          <w:color w:val="000000" w:themeColor="text1"/>
          <w:sz w:val="24"/>
          <w:szCs w:val="24"/>
        </w:rPr>
      </w:pPr>
      <w:r w:rsidRPr="00827879">
        <w:rPr>
          <w:rFonts w:ascii="Times New Roman" w:hAnsi="Times New Roman" w:cs="Times New Roman"/>
          <w:color w:val="000000" w:themeColor="text1"/>
          <w:sz w:val="24"/>
          <w:szCs w:val="24"/>
        </w:rPr>
        <w:t>Bias mitigation: Address and mitigate potential biases in mentoring relationships</w:t>
      </w:r>
    </w:p>
    <w:p w14:paraId="74623552" w14:textId="38E2BEF5" w:rsidR="004676F4" w:rsidRPr="00352BD6" w:rsidRDefault="00C82EEF" w:rsidP="00827879">
      <w:pPr>
        <w:pStyle w:val="Heading2"/>
        <w:rPr>
          <w:rStyle w:val="normaltextrun"/>
          <w:rFonts w:asciiTheme="minorHAnsi" w:eastAsiaTheme="minorEastAsia" w:hAnsiTheme="minorHAnsi" w:cstheme="minorBidi"/>
          <w:color w:val="auto"/>
          <w:sz w:val="24"/>
          <w:szCs w:val="24"/>
          <w:u w:val="single"/>
        </w:rPr>
      </w:pPr>
      <w:r w:rsidRPr="00352BD6">
        <w:rPr>
          <w:rStyle w:val="normaltextrun"/>
          <w:rFonts w:asciiTheme="minorHAnsi" w:eastAsiaTheme="minorEastAsia" w:hAnsiTheme="minorHAnsi" w:cstheme="minorBidi"/>
          <w:color w:val="auto"/>
          <w:sz w:val="24"/>
          <w:szCs w:val="24"/>
          <w:u w:val="single"/>
        </w:rPr>
        <w:t xml:space="preserve">Additional </w:t>
      </w:r>
      <w:r w:rsidR="004676F4" w:rsidRPr="00352BD6">
        <w:rPr>
          <w:rStyle w:val="normaltextrun"/>
          <w:rFonts w:asciiTheme="minorHAnsi" w:eastAsiaTheme="minorEastAsia" w:hAnsiTheme="minorHAnsi" w:cstheme="minorBidi"/>
          <w:color w:val="auto"/>
          <w:sz w:val="24"/>
          <w:szCs w:val="24"/>
          <w:u w:val="single"/>
        </w:rPr>
        <w:t xml:space="preserve">resources </w:t>
      </w:r>
    </w:p>
    <w:p w14:paraId="6EE7AEFA" w14:textId="7FA35936" w:rsidR="00C82EEF" w:rsidRPr="00827879" w:rsidRDefault="00C82EEF" w:rsidP="00827879">
      <w:pPr>
        <w:pStyle w:val="Heading3"/>
        <w:numPr>
          <w:ilvl w:val="0"/>
          <w:numId w:val="15"/>
        </w:numPr>
        <w:rPr>
          <w:rStyle w:val="normaltextrun"/>
          <w:rFonts w:ascii="Times New Roman" w:hAnsi="Times New Roman" w:cs="Times New Roman"/>
          <w:color w:val="000000" w:themeColor="text1"/>
          <w:sz w:val="24"/>
          <w:szCs w:val="24"/>
        </w:rPr>
      </w:pPr>
      <w:r w:rsidRPr="00827879">
        <w:rPr>
          <w:rFonts w:ascii="Times New Roman" w:hAnsi="Times New Roman" w:cs="Times New Roman"/>
          <w:color w:val="000000" w:themeColor="text1"/>
          <w:sz w:val="24"/>
          <w:szCs w:val="24"/>
        </w:rPr>
        <w:t>List any additional support resources (if applicable)</w:t>
      </w:r>
    </w:p>
    <w:p w14:paraId="7C2953C4" w14:textId="3D51748C" w:rsidR="004676F4" w:rsidRPr="004676F4" w:rsidRDefault="004676F4" w:rsidP="00DE2AFF">
      <w:pPr>
        <w:pStyle w:val="Heading2"/>
        <w:rPr>
          <w:rStyle w:val="normaltextrun"/>
          <w:rFonts w:asciiTheme="minorHAnsi" w:eastAsiaTheme="minorEastAsia" w:hAnsiTheme="minorHAnsi" w:cstheme="minorBidi"/>
          <w:b/>
          <w:bCs/>
        </w:rPr>
      </w:pPr>
    </w:p>
    <w:p w14:paraId="3A711D4F" w14:textId="49C1E1D2" w:rsidR="004676F4" w:rsidRPr="00100C6B" w:rsidRDefault="00DE2AFF" w:rsidP="00DE2AFF">
      <w:pPr>
        <w:pStyle w:val="Heading1"/>
        <w:rPr>
          <w:rStyle w:val="normaltextrun"/>
          <w:rFonts w:eastAsiaTheme="minorEastAsia" w:cstheme="minorBidi"/>
          <w:b/>
          <w:bCs/>
          <w:color w:val="124F1A" w:themeColor="accent3" w:themeShade="BF"/>
        </w:rPr>
      </w:pPr>
      <w:r w:rsidRPr="00100C6B">
        <w:rPr>
          <w:rStyle w:val="normaltextrun"/>
          <w:rFonts w:eastAsiaTheme="minorEastAsia" w:cstheme="minorBidi"/>
          <w:b/>
          <w:bCs/>
          <w:color w:val="124F1A" w:themeColor="accent3" w:themeShade="BF"/>
        </w:rPr>
        <w:t>5. Signatures and Agreements</w:t>
      </w:r>
    </w:p>
    <w:p w14:paraId="344F73F1" w14:textId="77777777" w:rsidR="00DE2AFF" w:rsidRDefault="00DE2AFF" w:rsidP="1B8FC157">
      <w:pPr>
        <w:pStyle w:val="paragraph"/>
        <w:spacing w:before="0" w:beforeAutospacing="0" w:after="0" w:afterAutospacing="0"/>
        <w:ind w:left="1260"/>
        <w:textAlignment w:val="baseline"/>
        <w:rPr>
          <w:rStyle w:val="normaltextrun"/>
          <w:rFonts w:asciiTheme="minorHAnsi" w:eastAsiaTheme="minorEastAsia" w:hAnsiTheme="minorHAnsi" w:cstheme="minorBidi"/>
        </w:rPr>
      </w:pPr>
    </w:p>
    <w:p w14:paraId="02BC0C3D" w14:textId="4E6C85A2" w:rsidR="009B02AC" w:rsidRDefault="009B02AC" w:rsidP="00DE2AFF">
      <w:pPr>
        <w:pStyle w:val="Heading2"/>
        <w:rPr>
          <w:rStyle w:val="normaltextrun"/>
          <w:rFonts w:asciiTheme="minorHAnsi" w:eastAsiaTheme="minorEastAsia" w:hAnsiTheme="minorHAnsi" w:cstheme="minorBidi"/>
        </w:rPr>
      </w:pPr>
      <w:r w:rsidRPr="1B8FC157">
        <w:rPr>
          <w:rStyle w:val="normaltextrun"/>
          <w:rFonts w:asciiTheme="minorHAnsi" w:eastAsiaTheme="minorEastAsia" w:hAnsiTheme="minorHAnsi" w:cstheme="minorBidi"/>
          <w:color w:val="auto"/>
          <w:sz w:val="24"/>
          <w:szCs w:val="24"/>
        </w:rPr>
        <w:t>Student Name: ________________________________</w:t>
      </w:r>
    </w:p>
    <w:p w14:paraId="01D2FBF2" w14:textId="31EA8FE0" w:rsidR="00240E41" w:rsidRDefault="004676F4" w:rsidP="00DE2AFF">
      <w:pPr>
        <w:pStyle w:val="Heading2"/>
        <w:rPr>
          <w:rStyle w:val="normaltextrun"/>
          <w:rFonts w:asciiTheme="minorHAnsi" w:eastAsiaTheme="minorEastAsia" w:hAnsiTheme="minorHAnsi" w:cstheme="minorBidi"/>
        </w:rPr>
      </w:pPr>
      <w:r w:rsidRPr="144E24DD">
        <w:rPr>
          <w:rStyle w:val="normaltextrun"/>
          <w:rFonts w:asciiTheme="minorHAnsi" w:eastAsiaTheme="minorEastAsia" w:hAnsiTheme="minorHAnsi" w:cstheme="minorBidi"/>
          <w:color w:val="auto"/>
          <w:sz w:val="24"/>
          <w:szCs w:val="24"/>
        </w:rPr>
        <w:t>Student</w:t>
      </w:r>
      <w:r w:rsidR="009B02AC" w:rsidRPr="144E24DD">
        <w:rPr>
          <w:rStyle w:val="normaltextrun"/>
          <w:rFonts w:asciiTheme="minorHAnsi" w:eastAsiaTheme="minorEastAsia" w:hAnsiTheme="minorHAnsi" w:cstheme="minorBidi"/>
          <w:color w:val="auto"/>
          <w:sz w:val="24"/>
          <w:szCs w:val="24"/>
        </w:rPr>
        <w:t xml:space="preserve"> </w:t>
      </w:r>
      <w:r w:rsidRPr="144E24DD">
        <w:rPr>
          <w:rStyle w:val="normaltextrun"/>
          <w:rFonts w:asciiTheme="minorHAnsi" w:eastAsiaTheme="minorEastAsia" w:hAnsiTheme="minorHAnsi" w:cstheme="minorBidi"/>
          <w:color w:val="auto"/>
          <w:sz w:val="24"/>
          <w:szCs w:val="24"/>
        </w:rPr>
        <w:t>Signature: _____________________________ Date: ____________________</w:t>
      </w:r>
    </w:p>
    <w:p w14:paraId="6453B016" w14:textId="799738D2" w:rsidR="009B02AC" w:rsidRDefault="009B02AC" w:rsidP="00DE2AFF">
      <w:pPr>
        <w:pStyle w:val="Heading2"/>
        <w:rPr>
          <w:rStyle w:val="normaltextrun"/>
          <w:rFonts w:asciiTheme="minorHAnsi" w:eastAsiaTheme="minorEastAsia" w:hAnsiTheme="minorHAnsi" w:cstheme="minorBidi"/>
        </w:rPr>
      </w:pPr>
      <w:r w:rsidRPr="144E24DD">
        <w:rPr>
          <w:rStyle w:val="normaltextrun"/>
          <w:rFonts w:asciiTheme="minorHAnsi" w:eastAsiaTheme="minorEastAsia" w:hAnsiTheme="minorHAnsi" w:cstheme="minorBidi"/>
          <w:color w:val="auto"/>
          <w:sz w:val="24"/>
          <w:szCs w:val="24"/>
        </w:rPr>
        <w:t>Mentor Name: _________________________________</w:t>
      </w:r>
    </w:p>
    <w:p w14:paraId="7D1B0B9C" w14:textId="7FACC2B3" w:rsidR="00901305" w:rsidRPr="009B02AC" w:rsidRDefault="004676F4" w:rsidP="00DE2AFF">
      <w:pPr>
        <w:pStyle w:val="Heading2"/>
      </w:pPr>
      <w:r w:rsidRPr="144E24DD">
        <w:rPr>
          <w:rStyle w:val="normaltextrun"/>
          <w:rFonts w:asciiTheme="minorHAnsi" w:eastAsiaTheme="minorEastAsia" w:hAnsiTheme="minorHAnsi" w:cstheme="minorBidi"/>
          <w:color w:val="auto"/>
          <w:sz w:val="24"/>
          <w:szCs w:val="24"/>
        </w:rPr>
        <w:t>Mentor Signature: ______________________________ Date: ___________________</w:t>
      </w:r>
      <w:r>
        <w:tab/>
      </w:r>
    </w:p>
    <w:sectPr w:rsidR="00901305" w:rsidRPr="009B02AC" w:rsidSect="00267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297"/>
    <w:multiLevelType w:val="hybridMultilevel"/>
    <w:tmpl w:val="BC46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453F"/>
    <w:multiLevelType w:val="hybridMultilevel"/>
    <w:tmpl w:val="F5C2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3962"/>
    <w:multiLevelType w:val="hybridMultilevel"/>
    <w:tmpl w:val="3A1E0D7C"/>
    <w:lvl w:ilvl="0" w:tplc="692402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7D6CB6"/>
    <w:multiLevelType w:val="hybridMultilevel"/>
    <w:tmpl w:val="E470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0620B"/>
    <w:multiLevelType w:val="hybridMultilevel"/>
    <w:tmpl w:val="CBD6758C"/>
    <w:lvl w:ilvl="0" w:tplc="692402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5FC6507"/>
    <w:multiLevelType w:val="hybridMultilevel"/>
    <w:tmpl w:val="F45E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57005"/>
    <w:multiLevelType w:val="hybridMultilevel"/>
    <w:tmpl w:val="F096439E"/>
    <w:lvl w:ilvl="0" w:tplc="692402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33B0A"/>
    <w:multiLevelType w:val="hybridMultilevel"/>
    <w:tmpl w:val="212AD0DC"/>
    <w:lvl w:ilvl="0" w:tplc="692402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8A0"/>
    <w:multiLevelType w:val="hybridMultilevel"/>
    <w:tmpl w:val="AA6EE0C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45CB4B30"/>
    <w:multiLevelType w:val="hybridMultilevel"/>
    <w:tmpl w:val="992E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D1589"/>
    <w:multiLevelType w:val="hybridMultilevel"/>
    <w:tmpl w:val="B154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80E7E"/>
    <w:multiLevelType w:val="hybridMultilevel"/>
    <w:tmpl w:val="9F54DA16"/>
    <w:lvl w:ilvl="0" w:tplc="692402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6D0BF4"/>
    <w:multiLevelType w:val="hybridMultilevel"/>
    <w:tmpl w:val="CFD85268"/>
    <w:lvl w:ilvl="0" w:tplc="692402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3A31F2"/>
    <w:multiLevelType w:val="hybridMultilevel"/>
    <w:tmpl w:val="D9FAF706"/>
    <w:lvl w:ilvl="0" w:tplc="692402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133BD0"/>
    <w:multiLevelType w:val="hybridMultilevel"/>
    <w:tmpl w:val="8DB6E5A2"/>
    <w:lvl w:ilvl="0" w:tplc="33828AA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202D7"/>
    <w:multiLevelType w:val="hybridMultilevel"/>
    <w:tmpl w:val="5A501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1651E"/>
    <w:multiLevelType w:val="hybridMultilevel"/>
    <w:tmpl w:val="0B1A20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617C03"/>
    <w:multiLevelType w:val="multilevel"/>
    <w:tmpl w:val="88303E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CC79AD"/>
    <w:multiLevelType w:val="hybridMultilevel"/>
    <w:tmpl w:val="64686C52"/>
    <w:lvl w:ilvl="0" w:tplc="0409000F">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300292">
    <w:abstractNumId w:val="18"/>
  </w:num>
  <w:num w:numId="2" w16cid:durableId="89282616">
    <w:abstractNumId w:val="17"/>
  </w:num>
  <w:num w:numId="3" w16cid:durableId="1857889007">
    <w:abstractNumId w:val="15"/>
  </w:num>
  <w:num w:numId="4" w16cid:durableId="1273443516">
    <w:abstractNumId w:val="9"/>
  </w:num>
  <w:num w:numId="5" w16cid:durableId="411439997">
    <w:abstractNumId w:val="4"/>
  </w:num>
  <w:num w:numId="6" w16cid:durableId="299504473">
    <w:abstractNumId w:val="16"/>
  </w:num>
  <w:num w:numId="7" w16cid:durableId="308245732">
    <w:abstractNumId w:val="5"/>
  </w:num>
  <w:num w:numId="8" w16cid:durableId="564728230">
    <w:abstractNumId w:val="8"/>
  </w:num>
  <w:num w:numId="9" w16cid:durableId="1036854779">
    <w:abstractNumId w:val="10"/>
  </w:num>
  <w:num w:numId="10" w16cid:durableId="1326711774">
    <w:abstractNumId w:val="1"/>
  </w:num>
  <w:num w:numId="11" w16cid:durableId="117067645">
    <w:abstractNumId w:val="7"/>
  </w:num>
  <w:num w:numId="12" w16cid:durableId="303781880">
    <w:abstractNumId w:val="0"/>
  </w:num>
  <w:num w:numId="13" w16cid:durableId="456878180">
    <w:abstractNumId w:val="14"/>
  </w:num>
  <w:num w:numId="14" w16cid:durableId="459694042">
    <w:abstractNumId w:val="3"/>
  </w:num>
  <w:num w:numId="15" w16cid:durableId="854272754">
    <w:abstractNumId w:val="6"/>
  </w:num>
  <w:num w:numId="16" w16cid:durableId="1536960059">
    <w:abstractNumId w:val="13"/>
  </w:num>
  <w:num w:numId="17" w16cid:durableId="705763224">
    <w:abstractNumId w:val="11"/>
  </w:num>
  <w:num w:numId="18" w16cid:durableId="394278278">
    <w:abstractNumId w:val="2"/>
  </w:num>
  <w:num w:numId="19" w16cid:durableId="86586744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D2"/>
    <w:rsid w:val="00015503"/>
    <w:rsid w:val="000245D6"/>
    <w:rsid w:val="000417BA"/>
    <w:rsid w:val="000A43B2"/>
    <w:rsid w:val="00100C6B"/>
    <w:rsid w:val="00123AD3"/>
    <w:rsid w:val="00134CE8"/>
    <w:rsid w:val="001A69E4"/>
    <w:rsid w:val="001E443A"/>
    <w:rsid w:val="00240E41"/>
    <w:rsid w:val="00267B49"/>
    <w:rsid w:val="002738DB"/>
    <w:rsid w:val="002770AF"/>
    <w:rsid w:val="00352BD6"/>
    <w:rsid w:val="003C4DD2"/>
    <w:rsid w:val="004676F4"/>
    <w:rsid w:val="004B30EE"/>
    <w:rsid w:val="004D4C4A"/>
    <w:rsid w:val="005C3AEC"/>
    <w:rsid w:val="006304BC"/>
    <w:rsid w:val="00665ECC"/>
    <w:rsid w:val="00677A7C"/>
    <w:rsid w:val="006955E1"/>
    <w:rsid w:val="006C7121"/>
    <w:rsid w:val="00710BC4"/>
    <w:rsid w:val="00730C3C"/>
    <w:rsid w:val="00771040"/>
    <w:rsid w:val="00795240"/>
    <w:rsid w:val="007C35A8"/>
    <w:rsid w:val="007E7948"/>
    <w:rsid w:val="00827879"/>
    <w:rsid w:val="008336C1"/>
    <w:rsid w:val="00884BAC"/>
    <w:rsid w:val="00901305"/>
    <w:rsid w:val="00911D91"/>
    <w:rsid w:val="009A52B9"/>
    <w:rsid w:val="009B02AC"/>
    <w:rsid w:val="00A16540"/>
    <w:rsid w:val="00A354ED"/>
    <w:rsid w:val="00A721F4"/>
    <w:rsid w:val="00AA7070"/>
    <w:rsid w:val="00AC20B9"/>
    <w:rsid w:val="00AD30FD"/>
    <w:rsid w:val="00C02174"/>
    <w:rsid w:val="00C82EEF"/>
    <w:rsid w:val="00C9740D"/>
    <w:rsid w:val="00CA7926"/>
    <w:rsid w:val="00D731F5"/>
    <w:rsid w:val="00D73292"/>
    <w:rsid w:val="00DA35F9"/>
    <w:rsid w:val="00DA4707"/>
    <w:rsid w:val="00DC0856"/>
    <w:rsid w:val="00DE2AFF"/>
    <w:rsid w:val="00EF22D5"/>
    <w:rsid w:val="00F31C1A"/>
    <w:rsid w:val="00F450B7"/>
    <w:rsid w:val="00FD1590"/>
    <w:rsid w:val="017CD498"/>
    <w:rsid w:val="0219A963"/>
    <w:rsid w:val="0383E0A6"/>
    <w:rsid w:val="055573F7"/>
    <w:rsid w:val="06BC3881"/>
    <w:rsid w:val="0B629F9C"/>
    <w:rsid w:val="0FD8384C"/>
    <w:rsid w:val="10EA4612"/>
    <w:rsid w:val="12073CE4"/>
    <w:rsid w:val="12CCE916"/>
    <w:rsid w:val="144E24DD"/>
    <w:rsid w:val="14DB39F2"/>
    <w:rsid w:val="14E1F044"/>
    <w:rsid w:val="16057BAE"/>
    <w:rsid w:val="161D8C45"/>
    <w:rsid w:val="1700D0BB"/>
    <w:rsid w:val="193D4B90"/>
    <w:rsid w:val="1B8FC157"/>
    <w:rsid w:val="1C465CB3"/>
    <w:rsid w:val="1C70306C"/>
    <w:rsid w:val="1CC41C19"/>
    <w:rsid w:val="23F60BFD"/>
    <w:rsid w:val="254A983E"/>
    <w:rsid w:val="277CB7D3"/>
    <w:rsid w:val="2B23E860"/>
    <w:rsid w:val="2BDF9CCF"/>
    <w:rsid w:val="2CD8350B"/>
    <w:rsid w:val="2DDBE90E"/>
    <w:rsid w:val="2E91E010"/>
    <w:rsid w:val="2EB30B7E"/>
    <w:rsid w:val="2ECF6328"/>
    <w:rsid w:val="2F0B7518"/>
    <w:rsid w:val="2F920483"/>
    <w:rsid w:val="2FA5CBEA"/>
    <w:rsid w:val="346F4FDF"/>
    <w:rsid w:val="36B7CE7B"/>
    <w:rsid w:val="375A5492"/>
    <w:rsid w:val="37762707"/>
    <w:rsid w:val="387EAC4A"/>
    <w:rsid w:val="3C1A1DED"/>
    <w:rsid w:val="3C63BD2B"/>
    <w:rsid w:val="3EB1B3A5"/>
    <w:rsid w:val="3FA9097A"/>
    <w:rsid w:val="4062DA82"/>
    <w:rsid w:val="4067365B"/>
    <w:rsid w:val="41133C4F"/>
    <w:rsid w:val="48CBA39C"/>
    <w:rsid w:val="4AF32182"/>
    <w:rsid w:val="4FD74661"/>
    <w:rsid w:val="522FE3AA"/>
    <w:rsid w:val="52AA41BA"/>
    <w:rsid w:val="52FD527C"/>
    <w:rsid w:val="5B97C3E8"/>
    <w:rsid w:val="5E0ECA44"/>
    <w:rsid w:val="5F370E3C"/>
    <w:rsid w:val="60A1D8A7"/>
    <w:rsid w:val="613A2261"/>
    <w:rsid w:val="64485D21"/>
    <w:rsid w:val="66B00E23"/>
    <w:rsid w:val="66E1480F"/>
    <w:rsid w:val="680B2891"/>
    <w:rsid w:val="6855FF99"/>
    <w:rsid w:val="68950713"/>
    <w:rsid w:val="6F00D3EB"/>
    <w:rsid w:val="6FBD33A8"/>
    <w:rsid w:val="7100725D"/>
    <w:rsid w:val="710F6388"/>
    <w:rsid w:val="7183FEB8"/>
    <w:rsid w:val="743F898D"/>
    <w:rsid w:val="75319CFE"/>
    <w:rsid w:val="7582CD32"/>
    <w:rsid w:val="760C1296"/>
    <w:rsid w:val="7975D2AD"/>
    <w:rsid w:val="7991D40B"/>
    <w:rsid w:val="7A1D61D3"/>
    <w:rsid w:val="7ADC20ED"/>
    <w:rsid w:val="7D7BB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2263E"/>
  <w15:chartTrackingRefBased/>
  <w15:docId w15:val="{4C724715-F64E-4062-B052-5EEC7B4F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2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4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D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D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D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D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2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4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DD2"/>
    <w:rPr>
      <w:rFonts w:eastAsiaTheme="majorEastAsia" w:cstheme="majorBidi"/>
      <w:color w:val="272727" w:themeColor="text1" w:themeTint="D8"/>
    </w:rPr>
  </w:style>
  <w:style w:type="paragraph" w:styleId="Title">
    <w:name w:val="Title"/>
    <w:basedOn w:val="Normal"/>
    <w:next w:val="Normal"/>
    <w:link w:val="TitleChar"/>
    <w:uiPriority w:val="10"/>
    <w:qFormat/>
    <w:rsid w:val="003C4D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D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D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4DD2"/>
    <w:rPr>
      <w:i/>
      <w:iCs/>
      <w:color w:val="404040" w:themeColor="text1" w:themeTint="BF"/>
    </w:rPr>
  </w:style>
  <w:style w:type="paragraph" w:styleId="ListParagraph">
    <w:name w:val="List Paragraph"/>
    <w:basedOn w:val="Normal"/>
    <w:uiPriority w:val="34"/>
    <w:qFormat/>
    <w:rsid w:val="003C4DD2"/>
    <w:pPr>
      <w:ind w:left="720"/>
      <w:contextualSpacing/>
    </w:pPr>
  </w:style>
  <w:style w:type="character" w:styleId="IntenseEmphasis">
    <w:name w:val="Intense Emphasis"/>
    <w:basedOn w:val="DefaultParagraphFont"/>
    <w:uiPriority w:val="21"/>
    <w:qFormat/>
    <w:rsid w:val="003C4DD2"/>
    <w:rPr>
      <w:i/>
      <w:iCs/>
      <w:color w:val="0F4761" w:themeColor="accent1" w:themeShade="BF"/>
    </w:rPr>
  </w:style>
  <w:style w:type="paragraph" w:styleId="IntenseQuote">
    <w:name w:val="Intense Quote"/>
    <w:basedOn w:val="Normal"/>
    <w:next w:val="Normal"/>
    <w:link w:val="IntenseQuoteChar"/>
    <w:uiPriority w:val="30"/>
    <w:qFormat/>
    <w:rsid w:val="003C4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DD2"/>
    <w:rPr>
      <w:i/>
      <w:iCs/>
      <w:color w:val="0F4761" w:themeColor="accent1" w:themeShade="BF"/>
    </w:rPr>
  </w:style>
  <w:style w:type="character" w:styleId="IntenseReference">
    <w:name w:val="Intense Reference"/>
    <w:basedOn w:val="DefaultParagraphFont"/>
    <w:uiPriority w:val="32"/>
    <w:qFormat/>
    <w:rsid w:val="003C4DD2"/>
    <w:rPr>
      <w:b/>
      <w:bCs/>
      <w:smallCaps/>
      <w:color w:val="0F4761" w:themeColor="accent1" w:themeShade="BF"/>
      <w:spacing w:val="5"/>
    </w:rPr>
  </w:style>
  <w:style w:type="paragraph" w:customStyle="1" w:styleId="paragraph">
    <w:name w:val="paragraph"/>
    <w:basedOn w:val="Normal"/>
    <w:rsid w:val="003C4DD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C4DD2"/>
  </w:style>
  <w:style w:type="character" w:customStyle="1" w:styleId="eop">
    <w:name w:val="eop"/>
    <w:basedOn w:val="DefaultParagraphFont"/>
    <w:rsid w:val="003C4DD2"/>
  </w:style>
  <w:style w:type="character" w:styleId="LineNumber">
    <w:name w:val="line number"/>
    <w:basedOn w:val="DefaultParagraphFont"/>
    <w:uiPriority w:val="99"/>
    <w:semiHidden/>
    <w:unhideWhenUsed/>
    <w:rsid w:val="004D4C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297377">
      <w:bodyDiv w:val="1"/>
      <w:marLeft w:val="0"/>
      <w:marRight w:val="0"/>
      <w:marTop w:val="0"/>
      <w:marBottom w:val="0"/>
      <w:divBdr>
        <w:top w:val="none" w:sz="0" w:space="0" w:color="auto"/>
        <w:left w:val="none" w:sz="0" w:space="0" w:color="auto"/>
        <w:bottom w:val="none" w:sz="0" w:space="0" w:color="auto"/>
        <w:right w:val="none" w:sz="0" w:space="0" w:color="auto"/>
      </w:divBdr>
      <w:divsChild>
        <w:div w:id="624623906">
          <w:marLeft w:val="0"/>
          <w:marRight w:val="0"/>
          <w:marTop w:val="0"/>
          <w:marBottom w:val="0"/>
          <w:divBdr>
            <w:top w:val="none" w:sz="0" w:space="0" w:color="auto"/>
            <w:left w:val="none" w:sz="0" w:space="0" w:color="auto"/>
            <w:bottom w:val="none" w:sz="0" w:space="0" w:color="auto"/>
            <w:right w:val="none" w:sz="0" w:space="0" w:color="auto"/>
          </w:divBdr>
          <w:divsChild>
            <w:div w:id="212275365">
              <w:marLeft w:val="0"/>
              <w:marRight w:val="0"/>
              <w:marTop w:val="0"/>
              <w:marBottom w:val="0"/>
              <w:divBdr>
                <w:top w:val="none" w:sz="0" w:space="0" w:color="auto"/>
                <w:left w:val="none" w:sz="0" w:space="0" w:color="auto"/>
                <w:bottom w:val="none" w:sz="0" w:space="0" w:color="auto"/>
                <w:right w:val="none" w:sz="0" w:space="0" w:color="auto"/>
              </w:divBdr>
            </w:div>
            <w:div w:id="834148594">
              <w:marLeft w:val="0"/>
              <w:marRight w:val="0"/>
              <w:marTop w:val="0"/>
              <w:marBottom w:val="0"/>
              <w:divBdr>
                <w:top w:val="none" w:sz="0" w:space="0" w:color="auto"/>
                <w:left w:val="none" w:sz="0" w:space="0" w:color="auto"/>
                <w:bottom w:val="none" w:sz="0" w:space="0" w:color="auto"/>
                <w:right w:val="none" w:sz="0" w:space="0" w:color="auto"/>
              </w:divBdr>
            </w:div>
            <w:div w:id="1132745421">
              <w:marLeft w:val="0"/>
              <w:marRight w:val="0"/>
              <w:marTop w:val="0"/>
              <w:marBottom w:val="0"/>
              <w:divBdr>
                <w:top w:val="none" w:sz="0" w:space="0" w:color="auto"/>
                <w:left w:val="none" w:sz="0" w:space="0" w:color="auto"/>
                <w:bottom w:val="none" w:sz="0" w:space="0" w:color="auto"/>
                <w:right w:val="none" w:sz="0" w:space="0" w:color="auto"/>
              </w:divBdr>
            </w:div>
            <w:div w:id="1367562956">
              <w:marLeft w:val="0"/>
              <w:marRight w:val="0"/>
              <w:marTop w:val="0"/>
              <w:marBottom w:val="0"/>
              <w:divBdr>
                <w:top w:val="none" w:sz="0" w:space="0" w:color="auto"/>
                <w:left w:val="none" w:sz="0" w:space="0" w:color="auto"/>
                <w:bottom w:val="none" w:sz="0" w:space="0" w:color="auto"/>
                <w:right w:val="none" w:sz="0" w:space="0" w:color="auto"/>
              </w:divBdr>
            </w:div>
            <w:div w:id="1752963410">
              <w:marLeft w:val="0"/>
              <w:marRight w:val="0"/>
              <w:marTop w:val="0"/>
              <w:marBottom w:val="0"/>
              <w:divBdr>
                <w:top w:val="none" w:sz="0" w:space="0" w:color="auto"/>
                <w:left w:val="none" w:sz="0" w:space="0" w:color="auto"/>
                <w:bottom w:val="none" w:sz="0" w:space="0" w:color="auto"/>
                <w:right w:val="none" w:sz="0" w:space="0" w:color="auto"/>
              </w:divBdr>
            </w:div>
            <w:div w:id="1780024877">
              <w:marLeft w:val="0"/>
              <w:marRight w:val="0"/>
              <w:marTop w:val="0"/>
              <w:marBottom w:val="0"/>
              <w:divBdr>
                <w:top w:val="none" w:sz="0" w:space="0" w:color="auto"/>
                <w:left w:val="none" w:sz="0" w:space="0" w:color="auto"/>
                <w:bottom w:val="none" w:sz="0" w:space="0" w:color="auto"/>
                <w:right w:val="none" w:sz="0" w:space="0" w:color="auto"/>
              </w:divBdr>
            </w:div>
            <w:div w:id="1842695768">
              <w:marLeft w:val="0"/>
              <w:marRight w:val="0"/>
              <w:marTop w:val="0"/>
              <w:marBottom w:val="0"/>
              <w:divBdr>
                <w:top w:val="none" w:sz="0" w:space="0" w:color="auto"/>
                <w:left w:val="none" w:sz="0" w:space="0" w:color="auto"/>
                <w:bottom w:val="none" w:sz="0" w:space="0" w:color="auto"/>
                <w:right w:val="none" w:sz="0" w:space="0" w:color="auto"/>
              </w:divBdr>
            </w:div>
            <w:div w:id="1914316077">
              <w:marLeft w:val="0"/>
              <w:marRight w:val="0"/>
              <w:marTop w:val="0"/>
              <w:marBottom w:val="0"/>
              <w:divBdr>
                <w:top w:val="none" w:sz="0" w:space="0" w:color="auto"/>
                <w:left w:val="none" w:sz="0" w:space="0" w:color="auto"/>
                <w:bottom w:val="none" w:sz="0" w:space="0" w:color="auto"/>
                <w:right w:val="none" w:sz="0" w:space="0" w:color="auto"/>
              </w:divBdr>
            </w:div>
          </w:divsChild>
        </w:div>
        <w:div w:id="710421726">
          <w:marLeft w:val="0"/>
          <w:marRight w:val="0"/>
          <w:marTop w:val="0"/>
          <w:marBottom w:val="0"/>
          <w:divBdr>
            <w:top w:val="none" w:sz="0" w:space="0" w:color="auto"/>
            <w:left w:val="none" w:sz="0" w:space="0" w:color="auto"/>
            <w:bottom w:val="none" w:sz="0" w:space="0" w:color="auto"/>
            <w:right w:val="none" w:sz="0" w:space="0" w:color="auto"/>
          </w:divBdr>
          <w:divsChild>
            <w:div w:id="113181518">
              <w:marLeft w:val="0"/>
              <w:marRight w:val="0"/>
              <w:marTop w:val="0"/>
              <w:marBottom w:val="0"/>
              <w:divBdr>
                <w:top w:val="none" w:sz="0" w:space="0" w:color="auto"/>
                <w:left w:val="none" w:sz="0" w:space="0" w:color="auto"/>
                <w:bottom w:val="none" w:sz="0" w:space="0" w:color="auto"/>
                <w:right w:val="none" w:sz="0" w:space="0" w:color="auto"/>
              </w:divBdr>
            </w:div>
            <w:div w:id="215165042">
              <w:marLeft w:val="0"/>
              <w:marRight w:val="0"/>
              <w:marTop w:val="0"/>
              <w:marBottom w:val="0"/>
              <w:divBdr>
                <w:top w:val="none" w:sz="0" w:space="0" w:color="auto"/>
                <w:left w:val="none" w:sz="0" w:space="0" w:color="auto"/>
                <w:bottom w:val="none" w:sz="0" w:space="0" w:color="auto"/>
                <w:right w:val="none" w:sz="0" w:space="0" w:color="auto"/>
              </w:divBdr>
            </w:div>
            <w:div w:id="300692874">
              <w:marLeft w:val="0"/>
              <w:marRight w:val="0"/>
              <w:marTop w:val="0"/>
              <w:marBottom w:val="0"/>
              <w:divBdr>
                <w:top w:val="none" w:sz="0" w:space="0" w:color="auto"/>
                <w:left w:val="none" w:sz="0" w:space="0" w:color="auto"/>
                <w:bottom w:val="none" w:sz="0" w:space="0" w:color="auto"/>
                <w:right w:val="none" w:sz="0" w:space="0" w:color="auto"/>
              </w:divBdr>
            </w:div>
            <w:div w:id="315032238">
              <w:marLeft w:val="0"/>
              <w:marRight w:val="0"/>
              <w:marTop w:val="0"/>
              <w:marBottom w:val="0"/>
              <w:divBdr>
                <w:top w:val="none" w:sz="0" w:space="0" w:color="auto"/>
                <w:left w:val="none" w:sz="0" w:space="0" w:color="auto"/>
                <w:bottom w:val="none" w:sz="0" w:space="0" w:color="auto"/>
                <w:right w:val="none" w:sz="0" w:space="0" w:color="auto"/>
              </w:divBdr>
            </w:div>
            <w:div w:id="432630164">
              <w:marLeft w:val="0"/>
              <w:marRight w:val="0"/>
              <w:marTop w:val="0"/>
              <w:marBottom w:val="0"/>
              <w:divBdr>
                <w:top w:val="none" w:sz="0" w:space="0" w:color="auto"/>
                <w:left w:val="none" w:sz="0" w:space="0" w:color="auto"/>
                <w:bottom w:val="none" w:sz="0" w:space="0" w:color="auto"/>
                <w:right w:val="none" w:sz="0" w:space="0" w:color="auto"/>
              </w:divBdr>
            </w:div>
            <w:div w:id="615063414">
              <w:marLeft w:val="0"/>
              <w:marRight w:val="0"/>
              <w:marTop w:val="0"/>
              <w:marBottom w:val="0"/>
              <w:divBdr>
                <w:top w:val="none" w:sz="0" w:space="0" w:color="auto"/>
                <w:left w:val="none" w:sz="0" w:space="0" w:color="auto"/>
                <w:bottom w:val="none" w:sz="0" w:space="0" w:color="auto"/>
                <w:right w:val="none" w:sz="0" w:space="0" w:color="auto"/>
              </w:divBdr>
            </w:div>
            <w:div w:id="720904108">
              <w:marLeft w:val="0"/>
              <w:marRight w:val="0"/>
              <w:marTop w:val="0"/>
              <w:marBottom w:val="0"/>
              <w:divBdr>
                <w:top w:val="none" w:sz="0" w:space="0" w:color="auto"/>
                <w:left w:val="none" w:sz="0" w:space="0" w:color="auto"/>
                <w:bottom w:val="none" w:sz="0" w:space="0" w:color="auto"/>
                <w:right w:val="none" w:sz="0" w:space="0" w:color="auto"/>
              </w:divBdr>
            </w:div>
            <w:div w:id="860630369">
              <w:marLeft w:val="0"/>
              <w:marRight w:val="0"/>
              <w:marTop w:val="0"/>
              <w:marBottom w:val="0"/>
              <w:divBdr>
                <w:top w:val="none" w:sz="0" w:space="0" w:color="auto"/>
                <w:left w:val="none" w:sz="0" w:space="0" w:color="auto"/>
                <w:bottom w:val="none" w:sz="0" w:space="0" w:color="auto"/>
                <w:right w:val="none" w:sz="0" w:space="0" w:color="auto"/>
              </w:divBdr>
            </w:div>
            <w:div w:id="875895880">
              <w:marLeft w:val="0"/>
              <w:marRight w:val="0"/>
              <w:marTop w:val="0"/>
              <w:marBottom w:val="0"/>
              <w:divBdr>
                <w:top w:val="none" w:sz="0" w:space="0" w:color="auto"/>
                <w:left w:val="none" w:sz="0" w:space="0" w:color="auto"/>
                <w:bottom w:val="none" w:sz="0" w:space="0" w:color="auto"/>
                <w:right w:val="none" w:sz="0" w:space="0" w:color="auto"/>
              </w:divBdr>
            </w:div>
            <w:div w:id="1026835216">
              <w:marLeft w:val="0"/>
              <w:marRight w:val="0"/>
              <w:marTop w:val="0"/>
              <w:marBottom w:val="0"/>
              <w:divBdr>
                <w:top w:val="none" w:sz="0" w:space="0" w:color="auto"/>
                <w:left w:val="none" w:sz="0" w:space="0" w:color="auto"/>
                <w:bottom w:val="none" w:sz="0" w:space="0" w:color="auto"/>
                <w:right w:val="none" w:sz="0" w:space="0" w:color="auto"/>
              </w:divBdr>
            </w:div>
            <w:div w:id="1266111791">
              <w:marLeft w:val="0"/>
              <w:marRight w:val="0"/>
              <w:marTop w:val="0"/>
              <w:marBottom w:val="0"/>
              <w:divBdr>
                <w:top w:val="none" w:sz="0" w:space="0" w:color="auto"/>
                <w:left w:val="none" w:sz="0" w:space="0" w:color="auto"/>
                <w:bottom w:val="none" w:sz="0" w:space="0" w:color="auto"/>
                <w:right w:val="none" w:sz="0" w:space="0" w:color="auto"/>
              </w:divBdr>
            </w:div>
            <w:div w:id="1311057110">
              <w:marLeft w:val="0"/>
              <w:marRight w:val="0"/>
              <w:marTop w:val="0"/>
              <w:marBottom w:val="0"/>
              <w:divBdr>
                <w:top w:val="none" w:sz="0" w:space="0" w:color="auto"/>
                <w:left w:val="none" w:sz="0" w:space="0" w:color="auto"/>
                <w:bottom w:val="none" w:sz="0" w:space="0" w:color="auto"/>
                <w:right w:val="none" w:sz="0" w:space="0" w:color="auto"/>
              </w:divBdr>
            </w:div>
            <w:div w:id="1517765751">
              <w:marLeft w:val="0"/>
              <w:marRight w:val="0"/>
              <w:marTop w:val="0"/>
              <w:marBottom w:val="0"/>
              <w:divBdr>
                <w:top w:val="none" w:sz="0" w:space="0" w:color="auto"/>
                <w:left w:val="none" w:sz="0" w:space="0" w:color="auto"/>
                <w:bottom w:val="none" w:sz="0" w:space="0" w:color="auto"/>
                <w:right w:val="none" w:sz="0" w:space="0" w:color="auto"/>
              </w:divBdr>
            </w:div>
            <w:div w:id="1524438078">
              <w:marLeft w:val="0"/>
              <w:marRight w:val="0"/>
              <w:marTop w:val="0"/>
              <w:marBottom w:val="0"/>
              <w:divBdr>
                <w:top w:val="none" w:sz="0" w:space="0" w:color="auto"/>
                <w:left w:val="none" w:sz="0" w:space="0" w:color="auto"/>
                <w:bottom w:val="none" w:sz="0" w:space="0" w:color="auto"/>
                <w:right w:val="none" w:sz="0" w:space="0" w:color="auto"/>
              </w:divBdr>
            </w:div>
            <w:div w:id="1536502541">
              <w:marLeft w:val="0"/>
              <w:marRight w:val="0"/>
              <w:marTop w:val="0"/>
              <w:marBottom w:val="0"/>
              <w:divBdr>
                <w:top w:val="none" w:sz="0" w:space="0" w:color="auto"/>
                <w:left w:val="none" w:sz="0" w:space="0" w:color="auto"/>
                <w:bottom w:val="none" w:sz="0" w:space="0" w:color="auto"/>
                <w:right w:val="none" w:sz="0" w:space="0" w:color="auto"/>
              </w:divBdr>
            </w:div>
            <w:div w:id="1621188041">
              <w:marLeft w:val="0"/>
              <w:marRight w:val="0"/>
              <w:marTop w:val="0"/>
              <w:marBottom w:val="0"/>
              <w:divBdr>
                <w:top w:val="none" w:sz="0" w:space="0" w:color="auto"/>
                <w:left w:val="none" w:sz="0" w:space="0" w:color="auto"/>
                <w:bottom w:val="none" w:sz="0" w:space="0" w:color="auto"/>
                <w:right w:val="none" w:sz="0" w:space="0" w:color="auto"/>
              </w:divBdr>
            </w:div>
            <w:div w:id="1646231228">
              <w:marLeft w:val="0"/>
              <w:marRight w:val="0"/>
              <w:marTop w:val="0"/>
              <w:marBottom w:val="0"/>
              <w:divBdr>
                <w:top w:val="none" w:sz="0" w:space="0" w:color="auto"/>
                <w:left w:val="none" w:sz="0" w:space="0" w:color="auto"/>
                <w:bottom w:val="none" w:sz="0" w:space="0" w:color="auto"/>
                <w:right w:val="none" w:sz="0" w:space="0" w:color="auto"/>
              </w:divBdr>
            </w:div>
            <w:div w:id="1789348886">
              <w:marLeft w:val="0"/>
              <w:marRight w:val="0"/>
              <w:marTop w:val="0"/>
              <w:marBottom w:val="0"/>
              <w:divBdr>
                <w:top w:val="none" w:sz="0" w:space="0" w:color="auto"/>
                <w:left w:val="none" w:sz="0" w:space="0" w:color="auto"/>
                <w:bottom w:val="none" w:sz="0" w:space="0" w:color="auto"/>
                <w:right w:val="none" w:sz="0" w:space="0" w:color="auto"/>
              </w:divBdr>
            </w:div>
            <w:div w:id="1861579151">
              <w:marLeft w:val="0"/>
              <w:marRight w:val="0"/>
              <w:marTop w:val="0"/>
              <w:marBottom w:val="0"/>
              <w:divBdr>
                <w:top w:val="none" w:sz="0" w:space="0" w:color="auto"/>
                <w:left w:val="none" w:sz="0" w:space="0" w:color="auto"/>
                <w:bottom w:val="none" w:sz="0" w:space="0" w:color="auto"/>
                <w:right w:val="none" w:sz="0" w:space="0" w:color="auto"/>
              </w:divBdr>
            </w:div>
            <w:div w:id="1943297725">
              <w:marLeft w:val="0"/>
              <w:marRight w:val="0"/>
              <w:marTop w:val="0"/>
              <w:marBottom w:val="0"/>
              <w:divBdr>
                <w:top w:val="none" w:sz="0" w:space="0" w:color="auto"/>
                <w:left w:val="none" w:sz="0" w:space="0" w:color="auto"/>
                <w:bottom w:val="none" w:sz="0" w:space="0" w:color="auto"/>
                <w:right w:val="none" w:sz="0" w:space="0" w:color="auto"/>
              </w:divBdr>
            </w:div>
          </w:divsChild>
        </w:div>
        <w:div w:id="834686901">
          <w:marLeft w:val="0"/>
          <w:marRight w:val="0"/>
          <w:marTop w:val="0"/>
          <w:marBottom w:val="0"/>
          <w:divBdr>
            <w:top w:val="none" w:sz="0" w:space="0" w:color="auto"/>
            <w:left w:val="none" w:sz="0" w:space="0" w:color="auto"/>
            <w:bottom w:val="none" w:sz="0" w:space="0" w:color="auto"/>
            <w:right w:val="none" w:sz="0" w:space="0" w:color="auto"/>
          </w:divBdr>
          <w:divsChild>
            <w:div w:id="269972751">
              <w:marLeft w:val="0"/>
              <w:marRight w:val="0"/>
              <w:marTop w:val="0"/>
              <w:marBottom w:val="0"/>
              <w:divBdr>
                <w:top w:val="none" w:sz="0" w:space="0" w:color="auto"/>
                <w:left w:val="none" w:sz="0" w:space="0" w:color="auto"/>
                <w:bottom w:val="none" w:sz="0" w:space="0" w:color="auto"/>
                <w:right w:val="none" w:sz="0" w:space="0" w:color="auto"/>
              </w:divBdr>
            </w:div>
            <w:div w:id="314647515">
              <w:marLeft w:val="0"/>
              <w:marRight w:val="0"/>
              <w:marTop w:val="0"/>
              <w:marBottom w:val="0"/>
              <w:divBdr>
                <w:top w:val="none" w:sz="0" w:space="0" w:color="auto"/>
                <w:left w:val="none" w:sz="0" w:space="0" w:color="auto"/>
                <w:bottom w:val="none" w:sz="0" w:space="0" w:color="auto"/>
                <w:right w:val="none" w:sz="0" w:space="0" w:color="auto"/>
              </w:divBdr>
            </w:div>
            <w:div w:id="634989683">
              <w:marLeft w:val="0"/>
              <w:marRight w:val="0"/>
              <w:marTop w:val="0"/>
              <w:marBottom w:val="0"/>
              <w:divBdr>
                <w:top w:val="none" w:sz="0" w:space="0" w:color="auto"/>
                <w:left w:val="none" w:sz="0" w:space="0" w:color="auto"/>
                <w:bottom w:val="none" w:sz="0" w:space="0" w:color="auto"/>
                <w:right w:val="none" w:sz="0" w:space="0" w:color="auto"/>
              </w:divBdr>
            </w:div>
            <w:div w:id="690495115">
              <w:marLeft w:val="0"/>
              <w:marRight w:val="0"/>
              <w:marTop w:val="0"/>
              <w:marBottom w:val="0"/>
              <w:divBdr>
                <w:top w:val="none" w:sz="0" w:space="0" w:color="auto"/>
                <w:left w:val="none" w:sz="0" w:space="0" w:color="auto"/>
                <w:bottom w:val="none" w:sz="0" w:space="0" w:color="auto"/>
                <w:right w:val="none" w:sz="0" w:space="0" w:color="auto"/>
              </w:divBdr>
            </w:div>
            <w:div w:id="806045149">
              <w:marLeft w:val="0"/>
              <w:marRight w:val="0"/>
              <w:marTop w:val="0"/>
              <w:marBottom w:val="0"/>
              <w:divBdr>
                <w:top w:val="none" w:sz="0" w:space="0" w:color="auto"/>
                <w:left w:val="none" w:sz="0" w:space="0" w:color="auto"/>
                <w:bottom w:val="none" w:sz="0" w:space="0" w:color="auto"/>
                <w:right w:val="none" w:sz="0" w:space="0" w:color="auto"/>
              </w:divBdr>
            </w:div>
            <w:div w:id="948583057">
              <w:marLeft w:val="0"/>
              <w:marRight w:val="0"/>
              <w:marTop w:val="0"/>
              <w:marBottom w:val="0"/>
              <w:divBdr>
                <w:top w:val="none" w:sz="0" w:space="0" w:color="auto"/>
                <w:left w:val="none" w:sz="0" w:space="0" w:color="auto"/>
                <w:bottom w:val="none" w:sz="0" w:space="0" w:color="auto"/>
                <w:right w:val="none" w:sz="0" w:space="0" w:color="auto"/>
              </w:divBdr>
            </w:div>
            <w:div w:id="990673132">
              <w:marLeft w:val="0"/>
              <w:marRight w:val="0"/>
              <w:marTop w:val="0"/>
              <w:marBottom w:val="0"/>
              <w:divBdr>
                <w:top w:val="none" w:sz="0" w:space="0" w:color="auto"/>
                <w:left w:val="none" w:sz="0" w:space="0" w:color="auto"/>
                <w:bottom w:val="none" w:sz="0" w:space="0" w:color="auto"/>
                <w:right w:val="none" w:sz="0" w:space="0" w:color="auto"/>
              </w:divBdr>
            </w:div>
            <w:div w:id="1040856905">
              <w:marLeft w:val="0"/>
              <w:marRight w:val="0"/>
              <w:marTop w:val="0"/>
              <w:marBottom w:val="0"/>
              <w:divBdr>
                <w:top w:val="none" w:sz="0" w:space="0" w:color="auto"/>
                <w:left w:val="none" w:sz="0" w:space="0" w:color="auto"/>
                <w:bottom w:val="none" w:sz="0" w:space="0" w:color="auto"/>
                <w:right w:val="none" w:sz="0" w:space="0" w:color="auto"/>
              </w:divBdr>
            </w:div>
            <w:div w:id="1123504527">
              <w:marLeft w:val="0"/>
              <w:marRight w:val="0"/>
              <w:marTop w:val="0"/>
              <w:marBottom w:val="0"/>
              <w:divBdr>
                <w:top w:val="none" w:sz="0" w:space="0" w:color="auto"/>
                <w:left w:val="none" w:sz="0" w:space="0" w:color="auto"/>
                <w:bottom w:val="none" w:sz="0" w:space="0" w:color="auto"/>
                <w:right w:val="none" w:sz="0" w:space="0" w:color="auto"/>
              </w:divBdr>
            </w:div>
            <w:div w:id="1253318615">
              <w:marLeft w:val="0"/>
              <w:marRight w:val="0"/>
              <w:marTop w:val="0"/>
              <w:marBottom w:val="0"/>
              <w:divBdr>
                <w:top w:val="none" w:sz="0" w:space="0" w:color="auto"/>
                <w:left w:val="none" w:sz="0" w:space="0" w:color="auto"/>
                <w:bottom w:val="none" w:sz="0" w:space="0" w:color="auto"/>
                <w:right w:val="none" w:sz="0" w:space="0" w:color="auto"/>
              </w:divBdr>
            </w:div>
            <w:div w:id="1407649026">
              <w:marLeft w:val="0"/>
              <w:marRight w:val="0"/>
              <w:marTop w:val="0"/>
              <w:marBottom w:val="0"/>
              <w:divBdr>
                <w:top w:val="none" w:sz="0" w:space="0" w:color="auto"/>
                <w:left w:val="none" w:sz="0" w:space="0" w:color="auto"/>
                <w:bottom w:val="none" w:sz="0" w:space="0" w:color="auto"/>
                <w:right w:val="none" w:sz="0" w:space="0" w:color="auto"/>
              </w:divBdr>
            </w:div>
            <w:div w:id="1493327821">
              <w:marLeft w:val="0"/>
              <w:marRight w:val="0"/>
              <w:marTop w:val="0"/>
              <w:marBottom w:val="0"/>
              <w:divBdr>
                <w:top w:val="none" w:sz="0" w:space="0" w:color="auto"/>
                <w:left w:val="none" w:sz="0" w:space="0" w:color="auto"/>
                <w:bottom w:val="none" w:sz="0" w:space="0" w:color="auto"/>
                <w:right w:val="none" w:sz="0" w:space="0" w:color="auto"/>
              </w:divBdr>
            </w:div>
            <w:div w:id="1584875111">
              <w:marLeft w:val="0"/>
              <w:marRight w:val="0"/>
              <w:marTop w:val="0"/>
              <w:marBottom w:val="0"/>
              <w:divBdr>
                <w:top w:val="none" w:sz="0" w:space="0" w:color="auto"/>
                <w:left w:val="none" w:sz="0" w:space="0" w:color="auto"/>
                <w:bottom w:val="none" w:sz="0" w:space="0" w:color="auto"/>
                <w:right w:val="none" w:sz="0" w:space="0" w:color="auto"/>
              </w:divBdr>
            </w:div>
            <w:div w:id="1612514712">
              <w:marLeft w:val="0"/>
              <w:marRight w:val="0"/>
              <w:marTop w:val="0"/>
              <w:marBottom w:val="0"/>
              <w:divBdr>
                <w:top w:val="none" w:sz="0" w:space="0" w:color="auto"/>
                <w:left w:val="none" w:sz="0" w:space="0" w:color="auto"/>
                <w:bottom w:val="none" w:sz="0" w:space="0" w:color="auto"/>
                <w:right w:val="none" w:sz="0" w:space="0" w:color="auto"/>
              </w:divBdr>
            </w:div>
            <w:div w:id="1628193556">
              <w:marLeft w:val="0"/>
              <w:marRight w:val="0"/>
              <w:marTop w:val="0"/>
              <w:marBottom w:val="0"/>
              <w:divBdr>
                <w:top w:val="none" w:sz="0" w:space="0" w:color="auto"/>
                <w:left w:val="none" w:sz="0" w:space="0" w:color="auto"/>
                <w:bottom w:val="none" w:sz="0" w:space="0" w:color="auto"/>
                <w:right w:val="none" w:sz="0" w:space="0" w:color="auto"/>
              </w:divBdr>
            </w:div>
            <w:div w:id="1693726302">
              <w:marLeft w:val="0"/>
              <w:marRight w:val="0"/>
              <w:marTop w:val="0"/>
              <w:marBottom w:val="0"/>
              <w:divBdr>
                <w:top w:val="none" w:sz="0" w:space="0" w:color="auto"/>
                <w:left w:val="none" w:sz="0" w:space="0" w:color="auto"/>
                <w:bottom w:val="none" w:sz="0" w:space="0" w:color="auto"/>
                <w:right w:val="none" w:sz="0" w:space="0" w:color="auto"/>
              </w:divBdr>
            </w:div>
            <w:div w:id="1875998696">
              <w:marLeft w:val="0"/>
              <w:marRight w:val="0"/>
              <w:marTop w:val="0"/>
              <w:marBottom w:val="0"/>
              <w:divBdr>
                <w:top w:val="none" w:sz="0" w:space="0" w:color="auto"/>
                <w:left w:val="none" w:sz="0" w:space="0" w:color="auto"/>
                <w:bottom w:val="none" w:sz="0" w:space="0" w:color="auto"/>
                <w:right w:val="none" w:sz="0" w:space="0" w:color="auto"/>
              </w:divBdr>
            </w:div>
            <w:div w:id="1893422403">
              <w:marLeft w:val="0"/>
              <w:marRight w:val="0"/>
              <w:marTop w:val="0"/>
              <w:marBottom w:val="0"/>
              <w:divBdr>
                <w:top w:val="none" w:sz="0" w:space="0" w:color="auto"/>
                <w:left w:val="none" w:sz="0" w:space="0" w:color="auto"/>
                <w:bottom w:val="none" w:sz="0" w:space="0" w:color="auto"/>
                <w:right w:val="none" w:sz="0" w:space="0" w:color="auto"/>
              </w:divBdr>
            </w:div>
            <w:div w:id="1907103068">
              <w:marLeft w:val="0"/>
              <w:marRight w:val="0"/>
              <w:marTop w:val="0"/>
              <w:marBottom w:val="0"/>
              <w:divBdr>
                <w:top w:val="none" w:sz="0" w:space="0" w:color="auto"/>
                <w:left w:val="none" w:sz="0" w:space="0" w:color="auto"/>
                <w:bottom w:val="none" w:sz="0" w:space="0" w:color="auto"/>
                <w:right w:val="none" w:sz="0" w:space="0" w:color="auto"/>
              </w:divBdr>
            </w:div>
            <w:div w:id="2120489583">
              <w:marLeft w:val="0"/>
              <w:marRight w:val="0"/>
              <w:marTop w:val="0"/>
              <w:marBottom w:val="0"/>
              <w:divBdr>
                <w:top w:val="none" w:sz="0" w:space="0" w:color="auto"/>
                <w:left w:val="none" w:sz="0" w:space="0" w:color="auto"/>
                <w:bottom w:val="none" w:sz="0" w:space="0" w:color="auto"/>
                <w:right w:val="none" w:sz="0" w:space="0" w:color="auto"/>
              </w:divBdr>
            </w:div>
          </w:divsChild>
        </w:div>
        <w:div w:id="1291790093">
          <w:marLeft w:val="0"/>
          <w:marRight w:val="0"/>
          <w:marTop w:val="0"/>
          <w:marBottom w:val="0"/>
          <w:divBdr>
            <w:top w:val="none" w:sz="0" w:space="0" w:color="auto"/>
            <w:left w:val="none" w:sz="0" w:space="0" w:color="auto"/>
            <w:bottom w:val="none" w:sz="0" w:space="0" w:color="auto"/>
            <w:right w:val="none" w:sz="0" w:space="0" w:color="auto"/>
          </w:divBdr>
          <w:divsChild>
            <w:div w:id="48772875">
              <w:marLeft w:val="0"/>
              <w:marRight w:val="0"/>
              <w:marTop w:val="0"/>
              <w:marBottom w:val="0"/>
              <w:divBdr>
                <w:top w:val="none" w:sz="0" w:space="0" w:color="auto"/>
                <w:left w:val="none" w:sz="0" w:space="0" w:color="auto"/>
                <w:bottom w:val="none" w:sz="0" w:space="0" w:color="auto"/>
                <w:right w:val="none" w:sz="0" w:space="0" w:color="auto"/>
              </w:divBdr>
            </w:div>
            <w:div w:id="228855242">
              <w:marLeft w:val="0"/>
              <w:marRight w:val="0"/>
              <w:marTop w:val="0"/>
              <w:marBottom w:val="0"/>
              <w:divBdr>
                <w:top w:val="none" w:sz="0" w:space="0" w:color="auto"/>
                <w:left w:val="none" w:sz="0" w:space="0" w:color="auto"/>
                <w:bottom w:val="none" w:sz="0" w:space="0" w:color="auto"/>
                <w:right w:val="none" w:sz="0" w:space="0" w:color="auto"/>
              </w:divBdr>
            </w:div>
            <w:div w:id="279997871">
              <w:marLeft w:val="0"/>
              <w:marRight w:val="0"/>
              <w:marTop w:val="0"/>
              <w:marBottom w:val="0"/>
              <w:divBdr>
                <w:top w:val="none" w:sz="0" w:space="0" w:color="auto"/>
                <w:left w:val="none" w:sz="0" w:space="0" w:color="auto"/>
                <w:bottom w:val="none" w:sz="0" w:space="0" w:color="auto"/>
                <w:right w:val="none" w:sz="0" w:space="0" w:color="auto"/>
              </w:divBdr>
            </w:div>
            <w:div w:id="345326534">
              <w:marLeft w:val="0"/>
              <w:marRight w:val="0"/>
              <w:marTop w:val="0"/>
              <w:marBottom w:val="0"/>
              <w:divBdr>
                <w:top w:val="none" w:sz="0" w:space="0" w:color="auto"/>
                <w:left w:val="none" w:sz="0" w:space="0" w:color="auto"/>
                <w:bottom w:val="none" w:sz="0" w:space="0" w:color="auto"/>
                <w:right w:val="none" w:sz="0" w:space="0" w:color="auto"/>
              </w:divBdr>
            </w:div>
            <w:div w:id="394202359">
              <w:marLeft w:val="0"/>
              <w:marRight w:val="0"/>
              <w:marTop w:val="0"/>
              <w:marBottom w:val="0"/>
              <w:divBdr>
                <w:top w:val="none" w:sz="0" w:space="0" w:color="auto"/>
                <w:left w:val="none" w:sz="0" w:space="0" w:color="auto"/>
                <w:bottom w:val="none" w:sz="0" w:space="0" w:color="auto"/>
                <w:right w:val="none" w:sz="0" w:space="0" w:color="auto"/>
              </w:divBdr>
            </w:div>
            <w:div w:id="476535037">
              <w:marLeft w:val="0"/>
              <w:marRight w:val="0"/>
              <w:marTop w:val="0"/>
              <w:marBottom w:val="0"/>
              <w:divBdr>
                <w:top w:val="none" w:sz="0" w:space="0" w:color="auto"/>
                <w:left w:val="none" w:sz="0" w:space="0" w:color="auto"/>
                <w:bottom w:val="none" w:sz="0" w:space="0" w:color="auto"/>
                <w:right w:val="none" w:sz="0" w:space="0" w:color="auto"/>
              </w:divBdr>
            </w:div>
            <w:div w:id="799567815">
              <w:marLeft w:val="0"/>
              <w:marRight w:val="0"/>
              <w:marTop w:val="0"/>
              <w:marBottom w:val="0"/>
              <w:divBdr>
                <w:top w:val="none" w:sz="0" w:space="0" w:color="auto"/>
                <w:left w:val="none" w:sz="0" w:space="0" w:color="auto"/>
                <w:bottom w:val="none" w:sz="0" w:space="0" w:color="auto"/>
                <w:right w:val="none" w:sz="0" w:space="0" w:color="auto"/>
              </w:divBdr>
            </w:div>
            <w:div w:id="976377918">
              <w:marLeft w:val="0"/>
              <w:marRight w:val="0"/>
              <w:marTop w:val="0"/>
              <w:marBottom w:val="0"/>
              <w:divBdr>
                <w:top w:val="none" w:sz="0" w:space="0" w:color="auto"/>
                <w:left w:val="none" w:sz="0" w:space="0" w:color="auto"/>
                <w:bottom w:val="none" w:sz="0" w:space="0" w:color="auto"/>
                <w:right w:val="none" w:sz="0" w:space="0" w:color="auto"/>
              </w:divBdr>
            </w:div>
            <w:div w:id="991182929">
              <w:marLeft w:val="0"/>
              <w:marRight w:val="0"/>
              <w:marTop w:val="0"/>
              <w:marBottom w:val="0"/>
              <w:divBdr>
                <w:top w:val="none" w:sz="0" w:space="0" w:color="auto"/>
                <w:left w:val="none" w:sz="0" w:space="0" w:color="auto"/>
                <w:bottom w:val="none" w:sz="0" w:space="0" w:color="auto"/>
                <w:right w:val="none" w:sz="0" w:space="0" w:color="auto"/>
              </w:divBdr>
            </w:div>
            <w:div w:id="1022054267">
              <w:marLeft w:val="0"/>
              <w:marRight w:val="0"/>
              <w:marTop w:val="0"/>
              <w:marBottom w:val="0"/>
              <w:divBdr>
                <w:top w:val="none" w:sz="0" w:space="0" w:color="auto"/>
                <w:left w:val="none" w:sz="0" w:space="0" w:color="auto"/>
                <w:bottom w:val="none" w:sz="0" w:space="0" w:color="auto"/>
                <w:right w:val="none" w:sz="0" w:space="0" w:color="auto"/>
              </w:divBdr>
            </w:div>
            <w:div w:id="1033114850">
              <w:marLeft w:val="0"/>
              <w:marRight w:val="0"/>
              <w:marTop w:val="0"/>
              <w:marBottom w:val="0"/>
              <w:divBdr>
                <w:top w:val="none" w:sz="0" w:space="0" w:color="auto"/>
                <w:left w:val="none" w:sz="0" w:space="0" w:color="auto"/>
                <w:bottom w:val="none" w:sz="0" w:space="0" w:color="auto"/>
                <w:right w:val="none" w:sz="0" w:space="0" w:color="auto"/>
              </w:divBdr>
            </w:div>
            <w:div w:id="1694721600">
              <w:marLeft w:val="0"/>
              <w:marRight w:val="0"/>
              <w:marTop w:val="0"/>
              <w:marBottom w:val="0"/>
              <w:divBdr>
                <w:top w:val="none" w:sz="0" w:space="0" w:color="auto"/>
                <w:left w:val="none" w:sz="0" w:space="0" w:color="auto"/>
                <w:bottom w:val="none" w:sz="0" w:space="0" w:color="auto"/>
                <w:right w:val="none" w:sz="0" w:space="0" w:color="auto"/>
              </w:divBdr>
            </w:div>
            <w:div w:id="1761561954">
              <w:marLeft w:val="0"/>
              <w:marRight w:val="0"/>
              <w:marTop w:val="0"/>
              <w:marBottom w:val="0"/>
              <w:divBdr>
                <w:top w:val="none" w:sz="0" w:space="0" w:color="auto"/>
                <w:left w:val="none" w:sz="0" w:space="0" w:color="auto"/>
                <w:bottom w:val="none" w:sz="0" w:space="0" w:color="auto"/>
                <w:right w:val="none" w:sz="0" w:space="0" w:color="auto"/>
              </w:divBdr>
            </w:div>
            <w:div w:id="1928347997">
              <w:marLeft w:val="0"/>
              <w:marRight w:val="0"/>
              <w:marTop w:val="0"/>
              <w:marBottom w:val="0"/>
              <w:divBdr>
                <w:top w:val="none" w:sz="0" w:space="0" w:color="auto"/>
                <w:left w:val="none" w:sz="0" w:space="0" w:color="auto"/>
                <w:bottom w:val="none" w:sz="0" w:space="0" w:color="auto"/>
                <w:right w:val="none" w:sz="0" w:space="0" w:color="auto"/>
              </w:divBdr>
            </w:div>
            <w:div w:id="2040006645">
              <w:marLeft w:val="0"/>
              <w:marRight w:val="0"/>
              <w:marTop w:val="0"/>
              <w:marBottom w:val="0"/>
              <w:divBdr>
                <w:top w:val="none" w:sz="0" w:space="0" w:color="auto"/>
                <w:left w:val="none" w:sz="0" w:space="0" w:color="auto"/>
                <w:bottom w:val="none" w:sz="0" w:space="0" w:color="auto"/>
                <w:right w:val="none" w:sz="0" w:space="0" w:color="auto"/>
              </w:divBdr>
            </w:div>
            <w:div w:id="2108113428">
              <w:marLeft w:val="0"/>
              <w:marRight w:val="0"/>
              <w:marTop w:val="0"/>
              <w:marBottom w:val="0"/>
              <w:divBdr>
                <w:top w:val="none" w:sz="0" w:space="0" w:color="auto"/>
                <w:left w:val="none" w:sz="0" w:space="0" w:color="auto"/>
                <w:bottom w:val="none" w:sz="0" w:space="0" w:color="auto"/>
                <w:right w:val="none" w:sz="0" w:space="0" w:color="auto"/>
              </w:divBdr>
            </w:div>
          </w:divsChild>
        </w:div>
        <w:div w:id="1466267944">
          <w:marLeft w:val="0"/>
          <w:marRight w:val="0"/>
          <w:marTop w:val="0"/>
          <w:marBottom w:val="0"/>
          <w:divBdr>
            <w:top w:val="none" w:sz="0" w:space="0" w:color="auto"/>
            <w:left w:val="none" w:sz="0" w:space="0" w:color="auto"/>
            <w:bottom w:val="none" w:sz="0" w:space="0" w:color="auto"/>
            <w:right w:val="none" w:sz="0" w:space="0" w:color="auto"/>
          </w:divBdr>
          <w:divsChild>
            <w:div w:id="1052910">
              <w:marLeft w:val="0"/>
              <w:marRight w:val="0"/>
              <w:marTop w:val="0"/>
              <w:marBottom w:val="0"/>
              <w:divBdr>
                <w:top w:val="none" w:sz="0" w:space="0" w:color="auto"/>
                <w:left w:val="none" w:sz="0" w:space="0" w:color="auto"/>
                <w:bottom w:val="none" w:sz="0" w:space="0" w:color="auto"/>
                <w:right w:val="none" w:sz="0" w:space="0" w:color="auto"/>
              </w:divBdr>
            </w:div>
            <w:div w:id="123619694">
              <w:marLeft w:val="0"/>
              <w:marRight w:val="0"/>
              <w:marTop w:val="0"/>
              <w:marBottom w:val="0"/>
              <w:divBdr>
                <w:top w:val="none" w:sz="0" w:space="0" w:color="auto"/>
                <w:left w:val="none" w:sz="0" w:space="0" w:color="auto"/>
                <w:bottom w:val="none" w:sz="0" w:space="0" w:color="auto"/>
                <w:right w:val="none" w:sz="0" w:space="0" w:color="auto"/>
              </w:divBdr>
            </w:div>
            <w:div w:id="161513095">
              <w:marLeft w:val="0"/>
              <w:marRight w:val="0"/>
              <w:marTop w:val="0"/>
              <w:marBottom w:val="0"/>
              <w:divBdr>
                <w:top w:val="none" w:sz="0" w:space="0" w:color="auto"/>
                <w:left w:val="none" w:sz="0" w:space="0" w:color="auto"/>
                <w:bottom w:val="none" w:sz="0" w:space="0" w:color="auto"/>
                <w:right w:val="none" w:sz="0" w:space="0" w:color="auto"/>
              </w:divBdr>
            </w:div>
            <w:div w:id="252863812">
              <w:marLeft w:val="0"/>
              <w:marRight w:val="0"/>
              <w:marTop w:val="0"/>
              <w:marBottom w:val="0"/>
              <w:divBdr>
                <w:top w:val="none" w:sz="0" w:space="0" w:color="auto"/>
                <w:left w:val="none" w:sz="0" w:space="0" w:color="auto"/>
                <w:bottom w:val="none" w:sz="0" w:space="0" w:color="auto"/>
                <w:right w:val="none" w:sz="0" w:space="0" w:color="auto"/>
              </w:divBdr>
            </w:div>
            <w:div w:id="307370276">
              <w:marLeft w:val="0"/>
              <w:marRight w:val="0"/>
              <w:marTop w:val="0"/>
              <w:marBottom w:val="0"/>
              <w:divBdr>
                <w:top w:val="none" w:sz="0" w:space="0" w:color="auto"/>
                <w:left w:val="none" w:sz="0" w:space="0" w:color="auto"/>
                <w:bottom w:val="none" w:sz="0" w:space="0" w:color="auto"/>
                <w:right w:val="none" w:sz="0" w:space="0" w:color="auto"/>
              </w:divBdr>
            </w:div>
            <w:div w:id="402219684">
              <w:marLeft w:val="0"/>
              <w:marRight w:val="0"/>
              <w:marTop w:val="0"/>
              <w:marBottom w:val="0"/>
              <w:divBdr>
                <w:top w:val="none" w:sz="0" w:space="0" w:color="auto"/>
                <w:left w:val="none" w:sz="0" w:space="0" w:color="auto"/>
                <w:bottom w:val="none" w:sz="0" w:space="0" w:color="auto"/>
                <w:right w:val="none" w:sz="0" w:space="0" w:color="auto"/>
              </w:divBdr>
            </w:div>
            <w:div w:id="404376238">
              <w:marLeft w:val="0"/>
              <w:marRight w:val="0"/>
              <w:marTop w:val="0"/>
              <w:marBottom w:val="0"/>
              <w:divBdr>
                <w:top w:val="none" w:sz="0" w:space="0" w:color="auto"/>
                <w:left w:val="none" w:sz="0" w:space="0" w:color="auto"/>
                <w:bottom w:val="none" w:sz="0" w:space="0" w:color="auto"/>
                <w:right w:val="none" w:sz="0" w:space="0" w:color="auto"/>
              </w:divBdr>
            </w:div>
            <w:div w:id="446513427">
              <w:marLeft w:val="0"/>
              <w:marRight w:val="0"/>
              <w:marTop w:val="0"/>
              <w:marBottom w:val="0"/>
              <w:divBdr>
                <w:top w:val="none" w:sz="0" w:space="0" w:color="auto"/>
                <w:left w:val="none" w:sz="0" w:space="0" w:color="auto"/>
                <w:bottom w:val="none" w:sz="0" w:space="0" w:color="auto"/>
                <w:right w:val="none" w:sz="0" w:space="0" w:color="auto"/>
              </w:divBdr>
            </w:div>
            <w:div w:id="490485482">
              <w:marLeft w:val="0"/>
              <w:marRight w:val="0"/>
              <w:marTop w:val="0"/>
              <w:marBottom w:val="0"/>
              <w:divBdr>
                <w:top w:val="none" w:sz="0" w:space="0" w:color="auto"/>
                <w:left w:val="none" w:sz="0" w:space="0" w:color="auto"/>
                <w:bottom w:val="none" w:sz="0" w:space="0" w:color="auto"/>
                <w:right w:val="none" w:sz="0" w:space="0" w:color="auto"/>
              </w:divBdr>
            </w:div>
            <w:div w:id="608004907">
              <w:marLeft w:val="0"/>
              <w:marRight w:val="0"/>
              <w:marTop w:val="0"/>
              <w:marBottom w:val="0"/>
              <w:divBdr>
                <w:top w:val="none" w:sz="0" w:space="0" w:color="auto"/>
                <w:left w:val="none" w:sz="0" w:space="0" w:color="auto"/>
                <w:bottom w:val="none" w:sz="0" w:space="0" w:color="auto"/>
                <w:right w:val="none" w:sz="0" w:space="0" w:color="auto"/>
              </w:divBdr>
            </w:div>
            <w:div w:id="691808168">
              <w:marLeft w:val="0"/>
              <w:marRight w:val="0"/>
              <w:marTop w:val="0"/>
              <w:marBottom w:val="0"/>
              <w:divBdr>
                <w:top w:val="none" w:sz="0" w:space="0" w:color="auto"/>
                <w:left w:val="none" w:sz="0" w:space="0" w:color="auto"/>
                <w:bottom w:val="none" w:sz="0" w:space="0" w:color="auto"/>
                <w:right w:val="none" w:sz="0" w:space="0" w:color="auto"/>
              </w:divBdr>
            </w:div>
            <w:div w:id="976762796">
              <w:marLeft w:val="0"/>
              <w:marRight w:val="0"/>
              <w:marTop w:val="0"/>
              <w:marBottom w:val="0"/>
              <w:divBdr>
                <w:top w:val="none" w:sz="0" w:space="0" w:color="auto"/>
                <w:left w:val="none" w:sz="0" w:space="0" w:color="auto"/>
                <w:bottom w:val="none" w:sz="0" w:space="0" w:color="auto"/>
                <w:right w:val="none" w:sz="0" w:space="0" w:color="auto"/>
              </w:divBdr>
            </w:div>
            <w:div w:id="998925070">
              <w:marLeft w:val="0"/>
              <w:marRight w:val="0"/>
              <w:marTop w:val="0"/>
              <w:marBottom w:val="0"/>
              <w:divBdr>
                <w:top w:val="none" w:sz="0" w:space="0" w:color="auto"/>
                <w:left w:val="none" w:sz="0" w:space="0" w:color="auto"/>
                <w:bottom w:val="none" w:sz="0" w:space="0" w:color="auto"/>
                <w:right w:val="none" w:sz="0" w:space="0" w:color="auto"/>
              </w:divBdr>
            </w:div>
            <w:div w:id="1007512687">
              <w:marLeft w:val="0"/>
              <w:marRight w:val="0"/>
              <w:marTop w:val="0"/>
              <w:marBottom w:val="0"/>
              <w:divBdr>
                <w:top w:val="none" w:sz="0" w:space="0" w:color="auto"/>
                <w:left w:val="none" w:sz="0" w:space="0" w:color="auto"/>
                <w:bottom w:val="none" w:sz="0" w:space="0" w:color="auto"/>
                <w:right w:val="none" w:sz="0" w:space="0" w:color="auto"/>
              </w:divBdr>
            </w:div>
            <w:div w:id="1117337543">
              <w:marLeft w:val="0"/>
              <w:marRight w:val="0"/>
              <w:marTop w:val="0"/>
              <w:marBottom w:val="0"/>
              <w:divBdr>
                <w:top w:val="none" w:sz="0" w:space="0" w:color="auto"/>
                <w:left w:val="none" w:sz="0" w:space="0" w:color="auto"/>
                <w:bottom w:val="none" w:sz="0" w:space="0" w:color="auto"/>
                <w:right w:val="none" w:sz="0" w:space="0" w:color="auto"/>
              </w:divBdr>
            </w:div>
            <w:div w:id="1186019047">
              <w:marLeft w:val="0"/>
              <w:marRight w:val="0"/>
              <w:marTop w:val="0"/>
              <w:marBottom w:val="0"/>
              <w:divBdr>
                <w:top w:val="none" w:sz="0" w:space="0" w:color="auto"/>
                <w:left w:val="none" w:sz="0" w:space="0" w:color="auto"/>
                <w:bottom w:val="none" w:sz="0" w:space="0" w:color="auto"/>
                <w:right w:val="none" w:sz="0" w:space="0" w:color="auto"/>
              </w:divBdr>
            </w:div>
            <w:div w:id="1410269605">
              <w:marLeft w:val="0"/>
              <w:marRight w:val="0"/>
              <w:marTop w:val="0"/>
              <w:marBottom w:val="0"/>
              <w:divBdr>
                <w:top w:val="none" w:sz="0" w:space="0" w:color="auto"/>
                <w:left w:val="none" w:sz="0" w:space="0" w:color="auto"/>
                <w:bottom w:val="none" w:sz="0" w:space="0" w:color="auto"/>
                <w:right w:val="none" w:sz="0" w:space="0" w:color="auto"/>
              </w:divBdr>
            </w:div>
            <w:div w:id="1558279168">
              <w:marLeft w:val="0"/>
              <w:marRight w:val="0"/>
              <w:marTop w:val="0"/>
              <w:marBottom w:val="0"/>
              <w:divBdr>
                <w:top w:val="none" w:sz="0" w:space="0" w:color="auto"/>
                <w:left w:val="none" w:sz="0" w:space="0" w:color="auto"/>
                <w:bottom w:val="none" w:sz="0" w:space="0" w:color="auto"/>
                <w:right w:val="none" w:sz="0" w:space="0" w:color="auto"/>
              </w:divBdr>
            </w:div>
            <w:div w:id="1574973415">
              <w:marLeft w:val="0"/>
              <w:marRight w:val="0"/>
              <w:marTop w:val="0"/>
              <w:marBottom w:val="0"/>
              <w:divBdr>
                <w:top w:val="none" w:sz="0" w:space="0" w:color="auto"/>
                <w:left w:val="none" w:sz="0" w:space="0" w:color="auto"/>
                <w:bottom w:val="none" w:sz="0" w:space="0" w:color="auto"/>
                <w:right w:val="none" w:sz="0" w:space="0" w:color="auto"/>
              </w:divBdr>
            </w:div>
            <w:div w:id="1658611105">
              <w:marLeft w:val="0"/>
              <w:marRight w:val="0"/>
              <w:marTop w:val="0"/>
              <w:marBottom w:val="0"/>
              <w:divBdr>
                <w:top w:val="none" w:sz="0" w:space="0" w:color="auto"/>
                <w:left w:val="none" w:sz="0" w:space="0" w:color="auto"/>
                <w:bottom w:val="none" w:sz="0" w:space="0" w:color="auto"/>
                <w:right w:val="none" w:sz="0" w:space="0" w:color="auto"/>
              </w:divBdr>
            </w:div>
          </w:divsChild>
        </w:div>
        <w:div w:id="1903641879">
          <w:marLeft w:val="0"/>
          <w:marRight w:val="0"/>
          <w:marTop w:val="0"/>
          <w:marBottom w:val="0"/>
          <w:divBdr>
            <w:top w:val="none" w:sz="0" w:space="0" w:color="auto"/>
            <w:left w:val="none" w:sz="0" w:space="0" w:color="auto"/>
            <w:bottom w:val="none" w:sz="0" w:space="0" w:color="auto"/>
            <w:right w:val="none" w:sz="0" w:space="0" w:color="auto"/>
          </w:divBdr>
          <w:divsChild>
            <w:div w:id="31879634">
              <w:marLeft w:val="0"/>
              <w:marRight w:val="0"/>
              <w:marTop w:val="0"/>
              <w:marBottom w:val="0"/>
              <w:divBdr>
                <w:top w:val="none" w:sz="0" w:space="0" w:color="auto"/>
                <w:left w:val="none" w:sz="0" w:space="0" w:color="auto"/>
                <w:bottom w:val="none" w:sz="0" w:space="0" w:color="auto"/>
                <w:right w:val="none" w:sz="0" w:space="0" w:color="auto"/>
              </w:divBdr>
            </w:div>
            <w:div w:id="39330849">
              <w:marLeft w:val="0"/>
              <w:marRight w:val="0"/>
              <w:marTop w:val="0"/>
              <w:marBottom w:val="0"/>
              <w:divBdr>
                <w:top w:val="none" w:sz="0" w:space="0" w:color="auto"/>
                <w:left w:val="none" w:sz="0" w:space="0" w:color="auto"/>
                <w:bottom w:val="none" w:sz="0" w:space="0" w:color="auto"/>
                <w:right w:val="none" w:sz="0" w:space="0" w:color="auto"/>
              </w:divBdr>
            </w:div>
            <w:div w:id="92089164">
              <w:marLeft w:val="0"/>
              <w:marRight w:val="0"/>
              <w:marTop w:val="0"/>
              <w:marBottom w:val="0"/>
              <w:divBdr>
                <w:top w:val="none" w:sz="0" w:space="0" w:color="auto"/>
                <w:left w:val="none" w:sz="0" w:space="0" w:color="auto"/>
                <w:bottom w:val="none" w:sz="0" w:space="0" w:color="auto"/>
                <w:right w:val="none" w:sz="0" w:space="0" w:color="auto"/>
              </w:divBdr>
            </w:div>
            <w:div w:id="184947823">
              <w:marLeft w:val="0"/>
              <w:marRight w:val="0"/>
              <w:marTop w:val="0"/>
              <w:marBottom w:val="0"/>
              <w:divBdr>
                <w:top w:val="none" w:sz="0" w:space="0" w:color="auto"/>
                <w:left w:val="none" w:sz="0" w:space="0" w:color="auto"/>
                <w:bottom w:val="none" w:sz="0" w:space="0" w:color="auto"/>
                <w:right w:val="none" w:sz="0" w:space="0" w:color="auto"/>
              </w:divBdr>
            </w:div>
            <w:div w:id="213975581">
              <w:marLeft w:val="0"/>
              <w:marRight w:val="0"/>
              <w:marTop w:val="0"/>
              <w:marBottom w:val="0"/>
              <w:divBdr>
                <w:top w:val="none" w:sz="0" w:space="0" w:color="auto"/>
                <w:left w:val="none" w:sz="0" w:space="0" w:color="auto"/>
                <w:bottom w:val="none" w:sz="0" w:space="0" w:color="auto"/>
                <w:right w:val="none" w:sz="0" w:space="0" w:color="auto"/>
              </w:divBdr>
            </w:div>
            <w:div w:id="311719127">
              <w:marLeft w:val="0"/>
              <w:marRight w:val="0"/>
              <w:marTop w:val="0"/>
              <w:marBottom w:val="0"/>
              <w:divBdr>
                <w:top w:val="none" w:sz="0" w:space="0" w:color="auto"/>
                <w:left w:val="none" w:sz="0" w:space="0" w:color="auto"/>
                <w:bottom w:val="none" w:sz="0" w:space="0" w:color="auto"/>
                <w:right w:val="none" w:sz="0" w:space="0" w:color="auto"/>
              </w:divBdr>
            </w:div>
            <w:div w:id="325331440">
              <w:marLeft w:val="0"/>
              <w:marRight w:val="0"/>
              <w:marTop w:val="0"/>
              <w:marBottom w:val="0"/>
              <w:divBdr>
                <w:top w:val="none" w:sz="0" w:space="0" w:color="auto"/>
                <w:left w:val="none" w:sz="0" w:space="0" w:color="auto"/>
                <w:bottom w:val="none" w:sz="0" w:space="0" w:color="auto"/>
                <w:right w:val="none" w:sz="0" w:space="0" w:color="auto"/>
              </w:divBdr>
            </w:div>
            <w:div w:id="332756707">
              <w:marLeft w:val="0"/>
              <w:marRight w:val="0"/>
              <w:marTop w:val="0"/>
              <w:marBottom w:val="0"/>
              <w:divBdr>
                <w:top w:val="none" w:sz="0" w:space="0" w:color="auto"/>
                <w:left w:val="none" w:sz="0" w:space="0" w:color="auto"/>
                <w:bottom w:val="none" w:sz="0" w:space="0" w:color="auto"/>
                <w:right w:val="none" w:sz="0" w:space="0" w:color="auto"/>
              </w:divBdr>
            </w:div>
            <w:div w:id="377751669">
              <w:marLeft w:val="0"/>
              <w:marRight w:val="0"/>
              <w:marTop w:val="0"/>
              <w:marBottom w:val="0"/>
              <w:divBdr>
                <w:top w:val="none" w:sz="0" w:space="0" w:color="auto"/>
                <w:left w:val="none" w:sz="0" w:space="0" w:color="auto"/>
                <w:bottom w:val="none" w:sz="0" w:space="0" w:color="auto"/>
                <w:right w:val="none" w:sz="0" w:space="0" w:color="auto"/>
              </w:divBdr>
            </w:div>
            <w:div w:id="795831104">
              <w:marLeft w:val="0"/>
              <w:marRight w:val="0"/>
              <w:marTop w:val="0"/>
              <w:marBottom w:val="0"/>
              <w:divBdr>
                <w:top w:val="none" w:sz="0" w:space="0" w:color="auto"/>
                <w:left w:val="none" w:sz="0" w:space="0" w:color="auto"/>
                <w:bottom w:val="none" w:sz="0" w:space="0" w:color="auto"/>
                <w:right w:val="none" w:sz="0" w:space="0" w:color="auto"/>
              </w:divBdr>
            </w:div>
            <w:div w:id="839853181">
              <w:marLeft w:val="0"/>
              <w:marRight w:val="0"/>
              <w:marTop w:val="0"/>
              <w:marBottom w:val="0"/>
              <w:divBdr>
                <w:top w:val="none" w:sz="0" w:space="0" w:color="auto"/>
                <w:left w:val="none" w:sz="0" w:space="0" w:color="auto"/>
                <w:bottom w:val="none" w:sz="0" w:space="0" w:color="auto"/>
                <w:right w:val="none" w:sz="0" w:space="0" w:color="auto"/>
              </w:divBdr>
            </w:div>
            <w:div w:id="840892797">
              <w:marLeft w:val="0"/>
              <w:marRight w:val="0"/>
              <w:marTop w:val="0"/>
              <w:marBottom w:val="0"/>
              <w:divBdr>
                <w:top w:val="none" w:sz="0" w:space="0" w:color="auto"/>
                <w:left w:val="none" w:sz="0" w:space="0" w:color="auto"/>
                <w:bottom w:val="none" w:sz="0" w:space="0" w:color="auto"/>
                <w:right w:val="none" w:sz="0" w:space="0" w:color="auto"/>
              </w:divBdr>
            </w:div>
            <w:div w:id="1105732059">
              <w:marLeft w:val="0"/>
              <w:marRight w:val="0"/>
              <w:marTop w:val="0"/>
              <w:marBottom w:val="0"/>
              <w:divBdr>
                <w:top w:val="none" w:sz="0" w:space="0" w:color="auto"/>
                <w:left w:val="none" w:sz="0" w:space="0" w:color="auto"/>
                <w:bottom w:val="none" w:sz="0" w:space="0" w:color="auto"/>
                <w:right w:val="none" w:sz="0" w:space="0" w:color="auto"/>
              </w:divBdr>
            </w:div>
            <w:div w:id="1539581809">
              <w:marLeft w:val="0"/>
              <w:marRight w:val="0"/>
              <w:marTop w:val="0"/>
              <w:marBottom w:val="0"/>
              <w:divBdr>
                <w:top w:val="none" w:sz="0" w:space="0" w:color="auto"/>
                <w:left w:val="none" w:sz="0" w:space="0" w:color="auto"/>
                <w:bottom w:val="none" w:sz="0" w:space="0" w:color="auto"/>
                <w:right w:val="none" w:sz="0" w:space="0" w:color="auto"/>
              </w:divBdr>
            </w:div>
            <w:div w:id="1573156653">
              <w:marLeft w:val="0"/>
              <w:marRight w:val="0"/>
              <w:marTop w:val="0"/>
              <w:marBottom w:val="0"/>
              <w:divBdr>
                <w:top w:val="none" w:sz="0" w:space="0" w:color="auto"/>
                <w:left w:val="none" w:sz="0" w:space="0" w:color="auto"/>
                <w:bottom w:val="none" w:sz="0" w:space="0" w:color="auto"/>
                <w:right w:val="none" w:sz="0" w:space="0" w:color="auto"/>
              </w:divBdr>
            </w:div>
            <w:div w:id="1616400829">
              <w:marLeft w:val="0"/>
              <w:marRight w:val="0"/>
              <w:marTop w:val="0"/>
              <w:marBottom w:val="0"/>
              <w:divBdr>
                <w:top w:val="none" w:sz="0" w:space="0" w:color="auto"/>
                <w:left w:val="none" w:sz="0" w:space="0" w:color="auto"/>
                <w:bottom w:val="none" w:sz="0" w:space="0" w:color="auto"/>
                <w:right w:val="none" w:sz="0" w:space="0" w:color="auto"/>
              </w:divBdr>
            </w:div>
            <w:div w:id="1621912667">
              <w:marLeft w:val="0"/>
              <w:marRight w:val="0"/>
              <w:marTop w:val="0"/>
              <w:marBottom w:val="0"/>
              <w:divBdr>
                <w:top w:val="none" w:sz="0" w:space="0" w:color="auto"/>
                <w:left w:val="none" w:sz="0" w:space="0" w:color="auto"/>
                <w:bottom w:val="none" w:sz="0" w:space="0" w:color="auto"/>
                <w:right w:val="none" w:sz="0" w:space="0" w:color="auto"/>
              </w:divBdr>
            </w:div>
            <w:div w:id="1652711204">
              <w:marLeft w:val="0"/>
              <w:marRight w:val="0"/>
              <w:marTop w:val="0"/>
              <w:marBottom w:val="0"/>
              <w:divBdr>
                <w:top w:val="none" w:sz="0" w:space="0" w:color="auto"/>
                <w:left w:val="none" w:sz="0" w:space="0" w:color="auto"/>
                <w:bottom w:val="none" w:sz="0" w:space="0" w:color="auto"/>
                <w:right w:val="none" w:sz="0" w:space="0" w:color="auto"/>
              </w:divBdr>
            </w:div>
            <w:div w:id="1760444641">
              <w:marLeft w:val="0"/>
              <w:marRight w:val="0"/>
              <w:marTop w:val="0"/>
              <w:marBottom w:val="0"/>
              <w:divBdr>
                <w:top w:val="none" w:sz="0" w:space="0" w:color="auto"/>
                <w:left w:val="none" w:sz="0" w:space="0" w:color="auto"/>
                <w:bottom w:val="none" w:sz="0" w:space="0" w:color="auto"/>
                <w:right w:val="none" w:sz="0" w:space="0" w:color="auto"/>
              </w:divBdr>
            </w:div>
            <w:div w:id="20940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5065C016D77F49894F0FDB29529DAA" ma:contentTypeVersion="4" ma:contentTypeDescription="Create a new document." ma:contentTypeScope="" ma:versionID="75770117ace285dfbc9706b0e4af28a1">
  <xsd:schema xmlns:xsd="http://www.w3.org/2001/XMLSchema" xmlns:xs="http://www.w3.org/2001/XMLSchema" xmlns:p="http://schemas.microsoft.com/office/2006/metadata/properties" xmlns:ns2="a3ba83e6-ae0c-4cca-bf8d-8872a044019b" targetNamespace="http://schemas.microsoft.com/office/2006/metadata/properties" ma:root="true" ma:fieldsID="11055389d5db4d594c8d8ddc4ad30231" ns2:_="">
    <xsd:import namespace="a3ba83e6-ae0c-4cca-bf8d-8872a0440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a83e6-ae0c-4cca-bf8d-8872a0440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572A7-0872-4E8C-90D0-7B550390B403}">
  <ds:schemaRefs>
    <ds:schemaRef ds:uri="http://schemas.microsoft.com/sharepoint/v3/contenttype/forms"/>
  </ds:schemaRefs>
</ds:datastoreItem>
</file>

<file path=customXml/itemProps2.xml><?xml version="1.0" encoding="utf-8"?>
<ds:datastoreItem xmlns:ds="http://schemas.openxmlformats.org/officeDocument/2006/customXml" ds:itemID="{E3484B82-5471-4BEE-9AFE-A10F203384A7}">
  <ds:schemaRefs>
    <ds:schemaRef ds:uri="http://purl.org/dc/terms/"/>
    <ds:schemaRef ds:uri="a3ba83e6-ae0c-4cca-bf8d-8872a044019b"/>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0E5A337-6799-4271-8BD0-81A51BF26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83e6-ae0c-4cca-bf8d-8872a0440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615</Words>
  <Characters>3927</Characters>
  <Application>Microsoft Office Word</Application>
  <DocSecurity>0</DocSecurity>
  <Lines>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Scott</dc:creator>
  <cp:keywords/>
  <dc:description/>
  <cp:lastModifiedBy>Soranno, Patricia</cp:lastModifiedBy>
  <cp:revision>13</cp:revision>
  <dcterms:created xsi:type="dcterms:W3CDTF">2025-04-29T15:33:00Z</dcterms:created>
  <dcterms:modified xsi:type="dcterms:W3CDTF">2025-05-02T00:50:00Z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0x010100A35065C016D77F49894F0FDB29529DAA</vt:lpwstr>
  </property>
  <property fmtid="{D5CDD505-2E9C-101B-9397-08002B2CF9AE}" pid="3" name="GrammarlyDocumentId">
    <vt:lpwstr>3bd53c11-4aba-4754-b3fd-64d12896df5d</vt:lpwstr>
  </property>
</Properties>
</file>